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C5425" w14:textId="3A0AFAEF" w:rsidR="00D80DCA" w:rsidRPr="004E1B8E" w:rsidRDefault="00D80DCA" w:rsidP="00C273D9">
      <w:pPr>
        <w:rPr>
          <w:b/>
          <w:color w:val="auto"/>
        </w:rPr>
      </w:pPr>
      <w:bookmarkStart w:id="0" w:name="_GoBack"/>
      <w:bookmarkEnd w:id="0"/>
    </w:p>
    <w:tbl>
      <w:tblPr>
        <w:tblW w:w="9356" w:type="dxa"/>
        <w:tblInd w:w="108" w:type="dxa"/>
        <w:tblLook w:val="01E0" w:firstRow="1" w:lastRow="1" w:firstColumn="1" w:lastColumn="1" w:noHBand="0" w:noVBand="0"/>
      </w:tblPr>
      <w:tblGrid>
        <w:gridCol w:w="2977"/>
        <w:gridCol w:w="6379"/>
      </w:tblGrid>
      <w:tr w:rsidR="004E1B8E" w:rsidRPr="004E1B8E" w14:paraId="0EAC8AFC" w14:textId="77777777" w:rsidTr="00AF735E">
        <w:tc>
          <w:tcPr>
            <w:tcW w:w="2977" w:type="dxa"/>
            <w:shd w:val="clear" w:color="auto" w:fill="auto"/>
          </w:tcPr>
          <w:p w14:paraId="7664CAB5" w14:textId="45CE321E" w:rsidR="00D80DCA" w:rsidRPr="004E1B8E" w:rsidRDefault="00C44D14" w:rsidP="00D80DCA">
            <w:pPr>
              <w:jc w:val="center"/>
              <w:rPr>
                <w:b/>
                <w:color w:val="auto"/>
                <w:sz w:val="26"/>
                <w:szCs w:val="26"/>
                <w:lang w:val="nl-NL"/>
              </w:rPr>
            </w:pPr>
            <w:r>
              <w:rPr>
                <w:b/>
                <w:color w:val="auto"/>
                <w:sz w:val="26"/>
                <w:szCs w:val="26"/>
                <w:lang w:val="nl-NL"/>
              </w:rPr>
              <w:t>ỦY</w:t>
            </w:r>
            <w:r w:rsidR="00D80DCA" w:rsidRPr="004E1B8E">
              <w:rPr>
                <w:b/>
                <w:color w:val="auto"/>
                <w:sz w:val="26"/>
                <w:szCs w:val="26"/>
                <w:lang w:val="nl-NL"/>
              </w:rPr>
              <w:t xml:space="preserve"> BAN NHÂN DÂN TỈNH HÀ TĨNH</w:t>
            </w:r>
          </w:p>
          <w:p w14:paraId="13C17599" w14:textId="77777777" w:rsidR="00D80DCA" w:rsidRPr="004E1B8E" w:rsidRDefault="00D80DCA" w:rsidP="00D80DCA">
            <w:pPr>
              <w:jc w:val="center"/>
              <w:rPr>
                <w:color w:val="auto"/>
                <w:sz w:val="24"/>
                <w:szCs w:val="24"/>
                <w:lang w:val="nl-NL"/>
              </w:rPr>
            </w:pPr>
            <w:r w:rsidRPr="004E1B8E">
              <w:rPr>
                <w:noProof/>
                <w:color w:val="auto"/>
                <w:sz w:val="24"/>
                <w:szCs w:val="24"/>
              </w:rPr>
              <mc:AlternateContent>
                <mc:Choice Requires="wps">
                  <w:drawing>
                    <wp:anchor distT="0" distB="0" distL="114300" distR="114300" simplePos="0" relativeHeight="251662848" behindDoc="0" locked="0" layoutInCell="1" allowOverlap="1" wp14:anchorId="217B072E" wp14:editId="07CF2EBB">
                      <wp:simplePos x="0" y="0"/>
                      <wp:positionH relativeFrom="column">
                        <wp:posOffset>541020</wp:posOffset>
                      </wp:positionH>
                      <wp:positionV relativeFrom="paragraph">
                        <wp:posOffset>50165</wp:posOffset>
                      </wp:positionV>
                      <wp:extent cx="457200" cy="0"/>
                      <wp:effectExtent l="13335" t="6985" r="5715" b="120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2BC9CC9" id="Line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3.95pt" to="78.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"/>
                  </w:pict>
                </mc:Fallback>
              </mc:AlternateContent>
            </w:r>
          </w:p>
        </w:tc>
        <w:tc>
          <w:tcPr>
            <w:tcW w:w="6379" w:type="dxa"/>
            <w:shd w:val="clear" w:color="auto" w:fill="auto"/>
          </w:tcPr>
          <w:p w14:paraId="7FC91B29" w14:textId="77777777" w:rsidR="00D80DCA" w:rsidRPr="004E1B8E" w:rsidRDefault="00D80DCA" w:rsidP="00D80DCA">
            <w:pPr>
              <w:jc w:val="center"/>
              <w:rPr>
                <w:b/>
                <w:color w:val="auto"/>
                <w:sz w:val="26"/>
                <w:lang w:val="nl-NL"/>
              </w:rPr>
            </w:pPr>
            <w:r w:rsidRPr="004E1B8E">
              <w:rPr>
                <w:b/>
                <w:color w:val="auto"/>
                <w:sz w:val="26"/>
                <w:lang w:val="nl-NL"/>
              </w:rPr>
              <w:t>CỘNG HOÀ XÃ HỘI CHỦ NGHĨA VIỆT NAM</w:t>
            </w:r>
          </w:p>
          <w:p w14:paraId="6123F704" w14:textId="77777777" w:rsidR="00D80DCA" w:rsidRPr="004E1B8E" w:rsidRDefault="00D80DCA" w:rsidP="00D80DCA">
            <w:pPr>
              <w:jc w:val="center"/>
              <w:rPr>
                <w:b/>
                <w:color w:val="auto"/>
                <w:lang w:val="nl-NL"/>
              </w:rPr>
            </w:pPr>
            <w:r w:rsidRPr="004E1B8E">
              <w:rPr>
                <w:b/>
                <w:color w:val="auto"/>
                <w:lang w:val="nl-NL"/>
              </w:rPr>
              <w:t>Độc lập – Tự do – Hạnh phúc</w:t>
            </w:r>
          </w:p>
          <w:p w14:paraId="3BC84FDC" w14:textId="77777777" w:rsidR="00D80DCA" w:rsidRPr="004E1B8E" w:rsidRDefault="00D80DCA" w:rsidP="00D80DCA">
            <w:pPr>
              <w:rPr>
                <w:color w:val="auto"/>
                <w:lang w:val="nl-NL"/>
              </w:rPr>
            </w:pPr>
            <w:r w:rsidRPr="004E1B8E">
              <w:rPr>
                <w:noProof/>
                <w:color w:val="auto"/>
              </w:rPr>
              <mc:AlternateContent>
                <mc:Choice Requires="wps">
                  <w:drawing>
                    <wp:anchor distT="0" distB="0" distL="114300" distR="114300" simplePos="0" relativeHeight="251663872" behindDoc="0" locked="0" layoutInCell="1" allowOverlap="1" wp14:anchorId="32406632" wp14:editId="6FF21A1E">
                      <wp:simplePos x="0" y="0"/>
                      <wp:positionH relativeFrom="column">
                        <wp:posOffset>860389</wp:posOffset>
                      </wp:positionH>
                      <wp:positionV relativeFrom="paragraph">
                        <wp:posOffset>8890</wp:posOffset>
                      </wp:positionV>
                      <wp:extent cx="2200275" cy="0"/>
                      <wp:effectExtent l="0" t="0" r="9525" b="127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7B063E49" id="Line 7"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7pt" to="24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"/>
                  </w:pict>
                </mc:Fallback>
              </mc:AlternateContent>
            </w:r>
          </w:p>
        </w:tc>
      </w:tr>
      <w:tr w:rsidR="004E1B8E" w:rsidRPr="004E1B8E" w14:paraId="09BB2C3E" w14:textId="77777777" w:rsidTr="00AF735E">
        <w:tc>
          <w:tcPr>
            <w:tcW w:w="2977" w:type="dxa"/>
            <w:shd w:val="clear" w:color="auto" w:fill="auto"/>
          </w:tcPr>
          <w:p w14:paraId="0C5C93C8" w14:textId="711E4598" w:rsidR="00D80DCA" w:rsidRPr="004E1B8E" w:rsidRDefault="00D80DCA" w:rsidP="00D80DCA">
            <w:pPr>
              <w:jc w:val="center"/>
              <w:rPr>
                <w:b/>
                <w:color w:val="auto"/>
                <w:sz w:val="24"/>
                <w:szCs w:val="24"/>
                <w:lang w:val="nl-NL"/>
              </w:rPr>
            </w:pPr>
            <w:r w:rsidRPr="004E1B8E">
              <w:rPr>
                <w:color w:val="auto"/>
                <w:sz w:val="24"/>
                <w:szCs w:val="24"/>
                <w:lang w:val="nl-NL"/>
              </w:rPr>
              <w:t xml:space="preserve">Số:       </w:t>
            </w:r>
            <w:r w:rsidR="007E7A5C" w:rsidRPr="004E1B8E">
              <w:rPr>
                <w:color w:val="auto"/>
                <w:sz w:val="24"/>
                <w:szCs w:val="24"/>
                <w:lang w:val="nl-NL"/>
              </w:rPr>
              <w:t xml:space="preserve">   </w:t>
            </w:r>
            <w:r w:rsidRPr="004E1B8E">
              <w:rPr>
                <w:color w:val="auto"/>
                <w:sz w:val="24"/>
                <w:szCs w:val="24"/>
                <w:lang w:val="nl-NL"/>
              </w:rPr>
              <w:t>/</w:t>
            </w:r>
            <w:r w:rsidR="00AF735E">
              <w:rPr>
                <w:color w:val="auto"/>
                <w:sz w:val="24"/>
                <w:szCs w:val="24"/>
                <w:lang w:val="vi-VN"/>
              </w:rPr>
              <w:t>2022/</w:t>
            </w:r>
            <w:r w:rsidRPr="004E1B8E">
              <w:rPr>
                <w:color w:val="auto"/>
                <w:sz w:val="24"/>
                <w:szCs w:val="24"/>
                <w:lang w:val="nl-NL"/>
              </w:rPr>
              <w:t>QĐ-UBND</w:t>
            </w:r>
          </w:p>
        </w:tc>
        <w:tc>
          <w:tcPr>
            <w:tcW w:w="6379" w:type="dxa"/>
            <w:shd w:val="clear" w:color="auto" w:fill="auto"/>
          </w:tcPr>
          <w:p w14:paraId="569E15E7" w14:textId="018E4232" w:rsidR="00D80DCA" w:rsidRPr="004E1B8E" w:rsidRDefault="00D80DCA" w:rsidP="00796B0F">
            <w:pPr>
              <w:rPr>
                <w:b/>
                <w:color w:val="auto"/>
                <w:sz w:val="26"/>
                <w:lang w:val="nl-NL"/>
              </w:rPr>
            </w:pPr>
            <w:r w:rsidRPr="004E1B8E">
              <w:rPr>
                <w:i/>
                <w:color w:val="auto"/>
                <w:lang w:val="nl-NL"/>
              </w:rPr>
              <w:t xml:space="preserve">                 Hà Tĩnh, ngày     tháng </w:t>
            </w:r>
            <w:r w:rsidR="00796B0F" w:rsidRPr="004E1B8E">
              <w:rPr>
                <w:i/>
                <w:color w:val="auto"/>
                <w:lang w:val="nl-NL"/>
              </w:rPr>
              <w:t xml:space="preserve">   </w:t>
            </w:r>
            <w:r w:rsidRPr="004E1B8E">
              <w:rPr>
                <w:i/>
                <w:color w:val="auto"/>
                <w:lang w:val="nl-NL"/>
              </w:rPr>
              <w:t xml:space="preserve"> năm 2022</w:t>
            </w:r>
          </w:p>
        </w:tc>
      </w:tr>
    </w:tbl>
    <w:p w14:paraId="6C9CFA85" w14:textId="77777777" w:rsidR="00D80DCA" w:rsidRPr="004E1B8E" w:rsidRDefault="00D80DCA" w:rsidP="00D80DCA">
      <w:pPr>
        <w:rPr>
          <w:color w:val="auto"/>
          <w:lang w:val="nl-NL"/>
        </w:rPr>
      </w:pPr>
      <w:r w:rsidRPr="004E1B8E">
        <w:rPr>
          <w:noProof/>
          <w:color w:val="auto"/>
        </w:rPr>
        <mc:AlternateContent>
          <mc:Choice Requires="wps">
            <w:drawing>
              <wp:anchor distT="0" distB="0" distL="114300" distR="114300" simplePos="0" relativeHeight="251665920" behindDoc="0" locked="0" layoutInCell="1" allowOverlap="1" wp14:anchorId="0D2EAAC4" wp14:editId="6FBA00EB">
                <wp:simplePos x="0" y="0"/>
                <wp:positionH relativeFrom="column">
                  <wp:posOffset>272415</wp:posOffset>
                </wp:positionH>
                <wp:positionV relativeFrom="paragraph">
                  <wp:posOffset>19685</wp:posOffset>
                </wp:positionV>
                <wp:extent cx="1104900" cy="314325"/>
                <wp:effectExtent l="9525" t="9525" r="9525"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14325"/>
                        </a:xfrm>
                        <a:prstGeom prst="rect">
                          <a:avLst/>
                        </a:prstGeom>
                        <a:solidFill>
                          <a:srgbClr val="FFFFFF"/>
                        </a:solidFill>
                        <a:ln w="9525">
                          <a:solidFill>
                            <a:srgbClr val="000000"/>
                          </a:solidFill>
                          <a:miter lim="800000"/>
                          <a:headEnd/>
                          <a:tailEnd/>
                        </a:ln>
                      </wps:spPr>
                      <wps:txbx>
                        <w:txbxContent>
                          <w:p w14:paraId="5094DEF5" w14:textId="77777777" w:rsidR="00D80DCA" w:rsidRPr="003567D9" w:rsidRDefault="00D80DCA" w:rsidP="00D80DCA">
                            <w:pPr>
                              <w:jc w:val="center"/>
                              <w:rPr>
                                <w:b/>
                              </w:rPr>
                            </w:pPr>
                            <w:r w:rsidRPr="003567D9">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0D2EAAC4" id="Rectangle 9" o:spid="_x0000_s1026" style="position:absolute;margin-left:21.45pt;margin-top:1.55pt;width:87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">
                <v:textbox>
                  <w:txbxContent>
                    <w:p w14:paraId="5094DEF5" w14:textId="77777777" w:rsidR="00D80DCA" w:rsidRPr="003567D9" w:rsidRDefault="00D80DCA" w:rsidP="00D80DCA">
                      <w:pPr>
                        <w:jc w:val="center"/>
                        <w:rPr>
                          <w:b/>
                        </w:rPr>
                      </w:pPr>
                      <w:r w:rsidRPr="003567D9">
                        <w:rPr>
                          <w:b/>
                        </w:rPr>
                        <w:t>DỰ THẢO</w:t>
                      </w:r>
                    </w:p>
                  </w:txbxContent>
                </v:textbox>
              </v:rect>
            </w:pict>
          </mc:Fallback>
        </mc:AlternateContent>
      </w:r>
    </w:p>
    <w:p w14:paraId="5D43C2C4" w14:textId="77777777" w:rsidR="00D80DCA" w:rsidRPr="004E1B8E" w:rsidRDefault="00D80DCA" w:rsidP="00D80DCA">
      <w:pPr>
        <w:jc w:val="center"/>
        <w:rPr>
          <w:b/>
          <w:bCs/>
          <w:color w:val="auto"/>
          <w:lang w:val="nl-NL"/>
        </w:rPr>
      </w:pPr>
    </w:p>
    <w:p w14:paraId="0B93BC30" w14:textId="77777777" w:rsidR="00D80DCA" w:rsidRPr="004E1B8E" w:rsidRDefault="00D80DCA" w:rsidP="00D80DCA">
      <w:pPr>
        <w:jc w:val="center"/>
        <w:rPr>
          <w:b/>
          <w:bCs/>
          <w:color w:val="auto"/>
          <w:lang w:val="nl-NL"/>
        </w:rPr>
      </w:pPr>
      <w:r w:rsidRPr="004E1B8E">
        <w:rPr>
          <w:b/>
          <w:bCs/>
          <w:color w:val="auto"/>
          <w:lang w:val="nl-NL"/>
        </w:rPr>
        <w:t>QUYẾT ĐỊNH</w:t>
      </w:r>
    </w:p>
    <w:p w14:paraId="3DA72EE4" w14:textId="1C06C707" w:rsidR="00D80DCA" w:rsidRPr="004E1B8E" w:rsidRDefault="00CE7436" w:rsidP="00D80DCA">
      <w:pPr>
        <w:jc w:val="center"/>
        <w:rPr>
          <w:b/>
          <w:color w:val="auto"/>
        </w:rPr>
      </w:pPr>
      <w:r>
        <w:rPr>
          <w:b/>
          <w:color w:val="auto"/>
        </w:rPr>
        <w:t>B</w:t>
      </w:r>
      <w:r w:rsidR="00D80DCA" w:rsidRPr="004E1B8E">
        <w:rPr>
          <w:b/>
          <w:color w:val="auto"/>
        </w:rPr>
        <w:t xml:space="preserve">an hành Quy chế </w:t>
      </w:r>
      <w:r w:rsidR="00E6562B" w:rsidRPr="004E1B8E">
        <w:rPr>
          <w:b/>
          <w:color w:val="auto"/>
        </w:rPr>
        <w:t>phối hợp</w:t>
      </w:r>
      <w:r w:rsidR="00F016CC" w:rsidRPr="00F016CC">
        <w:rPr>
          <w:b/>
          <w:color w:val="auto"/>
          <w:spacing w:val="-8"/>
        </w:rPr>
        <w:t xml:space="preserve"> </w:t>
      </w:r>
      <w:r w:rsidR="00F016CC">
        <w:rPr>
          <w:b/>
          <w:color w:val="auto"/>
          <w:spacing w:val="-8"/>
        </w:rPr>
        <w:t>trong việc triển khai thực hiện</w:t>
      </w:r>
      <w:r w:rsidR="00D80DCA" w:rsidRPr="004E1B8E">
        <w:rPr>
          <w:b/>
          <w:color w:val="auto"/>
        </w:rPr>
        <w:t xml:space="preserve"> xác định tình trạng nghiện ma túy</w:t>
      </w:r>
      <w:r w:rsidR="00F016CC">
        <w:rPr>
          <w:b/>
          <w:color w:val="auto"/>
        </w:rPr>
        <w:t xml:space="preserve"> </w:t>
      </w:r>
      <w:r w:rsidR="00D80DCA" w:rsidRPr="004E1B8E">
        <w:rPr>
          <w:b/>
          <w:color w:val="auto"/>
        </w:rPr>
        <w:t>trên địa bàn tỉnh Hà Tĩnh</w:t>
      </w:r>
    </w:p>
    <w:p w14:paraId="51BEB62C" w14:textId="33319253" w:rsidR="00D80DCA" w:rsidRPr="004E1B8E" w:rsidRDefault="008D0191" w:rsidP="00D80DCA">
      <w:pPr>
        <w:jc w:val="center"/>
        <w:rPr>
          <w:b/>
          <w:color w:val="auto"/>
          <w:spacing w:val="-8"/>
          <w:lang w:val="nl-NL"/>
        </w:rPr>
      </w:pPr>
      <w:r w:rsidRPr="004E1B8E">
        <w:rPr>
          <w:noProof/>
          <w:color w:val="auto"/>
        </w:rPr>
        <mc:AlternateContent>
          <mc:Choice Requires="wps">
            <w:drawing>
              <wp:anchor distT="0" distB="0" distL="114300" distR="114300" simplePos="0" relativeHeight="251664896" behindDoc="0" locked="0" layoutInCell="1" allowOverlap="1" wp14:anchorId="5E20C7C6" wp14:editId="716F8A78">
                <wp:simplePos x="0" y="0"/>
                <wp:positionH relativeFrom="column">
                  <wp:posOffset>1996440</wp:posOffset>
                </wp:positionH>
                <wp:positionV relativeFrom="paragraph">
                  <wp:posOffset>635</wp:posOffset>
                </wp:positionV>
                <wp:extent cx="1695450" cy="0"/>
                <wp:effectExtent l="0" t="0" r="19050" b="1905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266A799" id="Line 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05pt" to="29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l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"/>
            </w:pict>
          </mc:Fallback>
        </mc:AlternateContent>
      </w:r>
    </w:p>
    <w:p w14:paraId="1C5F8B8E" w14:textId="19A8AFF2" w:rsidR="00D80DCA" w:rsidRPr="004E1B8E" w:rsidRDefault="00CE7436" w:rsidP="00D80DCA">
      <w:pPr>
        <w:spacing w:after="240"/>
        <w:jc w:val="center"/>
        <w:rPr>
          <w:b/>
          <w:color w:val="auto"/>
          <w:spacing w:val="-8"/>
          <w:lang w:val="nl-NL"/>
        </w:rPr>
      </w:pPr>
      <w:r>
        <w:rPr>
          <w:b/>
          <w:color w:val="auto"/>
          <w:spacing w:val="-8"/>
          <w:lang w:val="nl-NL"/>
        </w:rPr>
        <w:t xml:space="preserve"> ỦY</w:t>
      </w:r>
      <w:r w:rsidR="00D80DCA" w:rsidRPr="004E1B8E">
        <w:rPr>
          <w:b/>
          <w:color w:val="auto"/>
          <w:spacing w:val="-8"/>
          <w:lang w:val="nl-NL"/>
        </w:rPr>
        <w:t xml:space="preserve"> BAN NHÂN DÂN TỈNH HÀ TĨNH</w:t>
      </w:r>
    </w:p>
    <w:p w14:paraId="18798AB3" w14:textId="0A6D6436" w:rsidR="00D80DCA" w:rsidRPr="00CE7436" w:rsidRDefault="00D80DCA" w:rsidP="00CE7436">
      <w:pPr>
        <w:spacing w:before="120" w:after="120" w:line="312" w:lineRule="auto"/>
        <w:ind w:firstLine="720"/>
        <w:jc w:val="both"/>
        <w:rPr>
          <w:i/>
          <w:iCs/>
          <w:color w:val="auto"/>
        </w:rPr>
      </w:pPr>
      <w:r w:rsidRPr="00CE7436">
        <w:rPr>
          <w:i/>
          <w:iCs/>
          <w:color w:val="auto"/>
        </w:rPr>
        <w:t>Căn cứ Luật Tổ chức Chính quyền địa phương ngày 19/6/2015; Luật sửa đổi bổ sung một số điều Luật Tổ chức Chính phủ và Luật Tổ chức chính quyền địa phương ngày 22 tháng 11 năm 2019;</w:t>
      </w:r>
    </w:p>
    <w:p w14:paraId="0DF1561C" w14:textId="7E812EA9" w:rsidR="00CE7436" w:rsidRPr="00CE7436" w:rsidRDefault="00CE7436" w:rsidP="00CE7436">
      <w:pPr>
        <w:spacing w:before="120" w:after="120" w:line="312" w:lineRule="auto"/>
        <w:ind w:firstLine="720"/>
        <w:jc w:val="both"/>
        <w:rPr>
          <w:rStyle w:val="Strong"/>
          <w:b w:val="0"/>
          <w:i/>
        </w:rPr>
      </w:pPr>
      <w:r w:rsidRPr="00CE7436">
        <w:rPr>
          <w:rStyle w:val="Strong"/>
          <w:b w:val="0"/>
          <w:i/>
        </w:rPr>
        <w:t>Căn cứ Luật Ban hành văn bản quy phạm pháp luật ngày 22/6/2015; Luật sửa đổi, bổ sung một số điều của Luật Ban hành văn bản quy phạm pháp luật ngày 18/6/2020</w:t>
      </w:r>
      <w:r>
        <w:rPr>
          <w:rStyle w:val="Strong"/>
          <w:b w:val="0"/>
          <w:i/>
        </w:rPr>
        <w:t>;</w:t>
      </w:r>
    </w:p>
    <w:p w14:paraId="09CAACC7" w14:textId="21A6900F" w:rsidR="00D80DCA" w:rsidRPr="004E1B8E" w:rsidRDefault="00D80DCA" w:rsidP="00CE7436">
      <w:pPr>
        <w:spacing w:before="120" w:after="120" w:line="312" w:lineRule="auto"/>
        <w:ind w:firstLine="720"/>
        <w:jc w:val="both"/>
        <w:rPr>
          <w:color w:val="auto"/>
        </w:rPr>
      </w:pPr>
      <w:r w:rsidRPr="004E1B8E">
        <w:rPr>
          <w:i/>
          <w:iCs/>
          <w:color w:val="auto"/>
          <w:spacing w:val="-4"/>
          <w:lang w:val="vi-VN"/>
        </w:rPr>
        <w:t xml:space="preserve">Căn cứ Luật Phòng, chống ma túy </w:t>
      </w:r>
      <w:r w:rsidRPr="004E1B8E">
        <w:rPr>
          <w:i/>
          <w:iCs/>
          <w:color w:val="auto"/>
          <w:spacing w:val="-4"/>
        </w:rPr>
        <w:t>ngày 30/3/2021;</w:t>
      </w:r>
    </w:p>
    <w:p w14:paraId="3F53072A" w14:textId="77777777" w:rsidR="00D80DCA" w:rsidRPr="004E1B8E" w:rsidRDefault="00D80DCA" w:rsidP="00CE7436">
      <w:pPr>
        <w:spacing w:before="120" w:after="120" w:line="312" w:lineRule="auto"/>
        <w:ind w:firstLine="720"/>
        <w:jc w:val="both"/>
        <w:rPr>
          <w:i/>
          <w:iCs/>
          <w:color w:val="auto"/>
          <w:lang w:val="vi-VN"/>
        </w:rPr>
      </w:pPr>
      <w:r w:rsidRPr="004E1B8E">
        <w:rPr>
          <w:i/>
          <w:iCs/>
          <w:color w:val="auto"/>
          <w:lang w:val="vi-VN"/>
        </w:rPr>
        <w:t xml:space="preserve">Căn cứ Nghị định số </w:t>
      </w:r>
      <w:r w:rsidRPr="004E1B8E">
        <w:rPr>
          <w:i/>
          <w:iCs/>
          <w:color w:val="auto"/>
        </w:rPr>
        <w:t>109</w:t>
      </w:r>
      <w:r w:rsidRPr="004E1B8E">
        <w:rPr>
          <w:i/>
          <w:iCs/>
          <w:color w:val="auto"/>
          <w:lang w:val="vi-VN"/>
        </w:rPr>
        <w:t>/20</w:t>
      </w:r>
      <w:r w:rsidRPr="004E1B8E">
        <w:rPr>
          <w:i/>
          <w:iCs/>
          <w:color w:val="auto"/>
        </w:rPr>
        <w:t>21</w:t>
      </w:r>
      <w:r w:rsidRPr="004E1B8E">
        <w:rPr>
          <w:i/>
          <w:iCs/>
          <w:color w:val="auto"/>
          <w:lang w:val="vi-VN"/>
        </w:rPr>
        <w:t>/NĐ-CP</w:t>
      </w:r>
      <w:r w:rsidRPr="004E1B8E">
        <w:rPr>
          <w:i/>
          <w:iCs/>
          <w:color w:val="auto"/>
        </w:rPr>
        <w:t>,</w:t>
      </w:r>
      <w:r w:rsidRPr="004E1B8E">
        <w:rPr>
          <w:i/>
          <w:iCs/>
          <w:color w:val="auto"/>
          <w:lang w:val="vi-VN"/>
        </w:rPr>
        <w:t xml:space="preserve"> ngày</w:t>
      </w:r>
      <w:r w:rsidRPr="004E1B8E">
        <w:rPr>
          <w:i/>
          <w:iCs/>
          <w:color w:val="auto"/>
        </w:rPr>
        <w:t xml:space="preserve"> 08 tháng 12 năm 2021</w:t>
      </w:r>
      <w:r w:rsidRPr="004E1B8E">
        <w:rPr>
          <w:i/>
          <w:iCs/>
          <w:color w:val="auto"/>
          <w:lang w:val="vi-VN"/>
        </w:rPr>
        <w:t xml:space="preserve"> của Chính phủ quy định </w:t>
      </w:r>
      <w:r w:rsidRPr="004E1B8E">
        <w:rPr>
          <w:i/>
          <w:iCs/>
          <w:color w:val="auto"/>
        </w:rPr>
        <w:t>cơ sở y tế đủ điều kiện xác định tình trạng nghiện ma túy và hồ sơ, trình tự, thủ tục xác định tình trạng nghiện ma túy</w:t>
      </w:r>
      <w:r w:rsidRPr="004E1B8E">
        <w:rPr>
          <w:i/>
          <w:iCs/>
          <w:color w:val="auto"/>
          <w:lang w:val="vi-VN"/>
        </w:rPr>
        <w:t>;</w:t>
      </w:r>
    </w:p>
    <w:p w14:paraId="6F46AAED" w14:textId="44151475" w:rsidR="00D80DCA" w:rsidRPr="004E1B8E" w:rsidRDefault="00D80DCA" w:rsidP="00CE7436">
      <w:pPr>
        <w:spacing w:before="120" w:after="120" w:line="312" w:lineRule="auto"/>
        <w:ind w:firstLine="720"/>
        <w:jc w:val="both"/>
        <w:rPr>
          <w:i/>
          <w:color w:val="auto"/>
        </w:rPr>
      </w:pPr>
      <w:r w:rsidRPr="004E1B8E">
        <w:rPr>
          <w:i/>
          <w:iCs/>
          <w:color w:val="auto"/>
        </w:rPr>
        <w:t>Theo</w:t>
      </w:r>
      <w:r w:rsidRPr="004E1B8E">
        <w:rPr>
          <w:i/>
          <w:iCs/>
          <w:color w:val="auto"/>
          <w:lang w:val="vi-VN"/>
        </w:rPr>
        <w:t xml:space="preserve"> đ</w:t>
      </w:r>
      <w:r w:rsidRPr="004E1B8E">
        <w:rPr>
          <w:i/>
          <w:iCs/>
          <w:color w:val="auto"/>
        </w:rPr>
        <w:t xml:space="preserve">ề </w:t>
      </w:r>
      <w:r w:rsidRPr="004E1B8E">
        <w:rPr>
          <w:i/>
          <w:iCs/>
          <w:color w:val="auto"/>
          <w:lang w:val="vi-VN"/>
        </w:rPr>
        <w:t xml:space="preserve">nghị của Giám đốc </w:t>
      </w:r>
      <w:r w:rsidRPr="004E1B8E">
        <w:rPr>
          <w:i/>
          <w:iCs/>
          <w:color w:val="auto"/>
        </w:rPr>
        <w:t>S</w:t>
      </w:r>
      <w:r w:rsidRPr="004E1B8E">
        <w:rPr>
          <w:i/>
          <w:iCs/>
          <w:color w:val="auto"/>
          <w:lang w:val="vi-VN"/>
        </w:rPr>
        <w:t xml:space="preserve">ở </w:t>
      </w:r>
      <w:r w:rsidRPr="004E1B8E">
        <w:rPr>
          <w:i/>
          <w:iCs/>
          <w:color w:val="auto"/>
        </w:rPr>
        <w:t>Y tế</w:t>
      </w:r>
      <w:r w:rsidRPr="004E1B8E">
        <w:rPr>
          <w:i/>
          <w:iCs/>
          <w:color w:val="auto"/>
          <w:lang w:val="vi-VN"/>
        </w:rPr>
        <w:t xml:space="preserve"> tại </w:t>
      </w:r>
      <w:r w:rsidR="003567D9" w:rsidRPr="004E1B8E">
        <w:rPr>
          <w:i/>
          <w:iCs/>
          <w:color w:val="auto"/>
        </w:rPr>
        <w:t xml:space="preserve">Văn bản số </w:t>
      </w:r>
      <w:r w:rsidRPr="004E1B8E">
        <w:rPr>
          <w:i/>
          <w:iCs/>
          <w:color w:val="auto"/>
          <w:lang w:val="vi-VN"/>
        </w:rPr>
        <w:t xml:space="preserve"> </w:t>
      </w:r>
      <w:r w:rsidRPr="004E1B8E">
        <w:rPr>
          <w:i/>
          <w:iCs/>
          <w:color w:val="auto"/>
        </w:rPr>
        <w:t xml:space="preserve">    </w:t>
      </w:r>
      <w:r w:rsidRPr="004E1B8E">
        <w:rPr>
          <w:i/>
          <w:iCs/>
          <w:color w:val="auto"/>
          <w:lang w:val="vi-VN"/>
        </w:rPr>
        <w:t>/</w:t>
      </w:r>
      <w:r w:rsidRPr="004E1B8E">
        <w:rPr>
          <w:i/>
          <w:iCs/>
          <w:color w:val="auto"/>
        </w:rPr>
        <w:t>SYT</w:t>
      </w:r>
      <w:r w:rsidR="003567D9" w:rsidRPr="004E1B8E">
        <w:rPr>
          <w:i/>
          <w:iCs/>
          <w:color w:val="auto"/>
        </w:rPr>
        <w:t>-NVY</w:t>
      </w:r>
      <w:r w:rsidRPr="004E1B8E">
        <w:rPr>
          <w:i/>
          <w:iCs/>
          <w:color w:val="auto"/>
          <w:lang w:val="vi-VN"/>
        </w:rPr>
        <w:t xml:space="preserve"> ngày </w:t>
      </w:r>
      <w:r w:rsidRPr="004E1B8E">
        <w:rPr>
          <w:i/>
          <w:iCs/>
          <w:color w:val="auto"/>
        </w:rPr>
        <w:t xml:space="preserve">   /</w:t>
      </w:r>
      <w:r w:rsidR="00F53F10">
        <w:rPr>
          <w:i/>
          <w:iCs/>
          <w:color w:val="auto"/>
        </w:rPr>
        <w:t>8</w:t>
      </w:r>
      <w:r w:rsidRPr="004E1B8E">
        <w:rPr>
          <w:i/>
          <w:iCs/>
          <w:color w:val="auto"/>
          <w:lang w:val="vi-VN"/>
        </w:rPr>
        <w:t>/20</w:t>
      </w:r>
      <w:r w:rsidRPr="004E1B8E">
        <w:rPr>
          <w:i/>
          <w:iCs/>
          <w:color w:val="auto"/>
          <w:szCs w:val="24"/>
        </w:rPr>
        <w:t>22.</w:t>
      </w:r>
    </w:p>
    <w:p w14:paraId="051829AE" w14:textId="0ADB48AC" w:rsidR="00D80DCA" w:rsidRDefault="00D80DCA" w:rsidP="00D80DCA">
      <w:pPr>
        <w:spacing w:before="120" w:after="120"/>
        <w:ind w:firstLine="720"/>
        <w:jc w:val="center"/>
        <w:rPr>
          <w:b/>
          <w:bCs/>
          <w:color w:val="auto"/>
          <w:lang w:val="nl-NL"/>
        </w:rPr>
      </w:pPr>
      <w:r w:rsidRPr="004E1B8E">
        <w:rPr>
          <w:b/>
          <w:bCs/>
          <w:color w:val="auto"/>
          <w:lang w:val="nl-NL"/>
        </w:rPr>
        <w:t>QUYẾT ĐỊNH:</w:t>
      </w:r>
    </w:p>
    <w:p w14:paraId="197FB84B" w14:textId="77777777" w:rsidR="00C44D14" w:rsidRPr="004E1B8E" w:rsidRDefault="00C44D14" w:rsidP="00D80DCA">
      <w:pPr>
        <w:spacing w:before="120" w:after="120"/>
        <w:ind w:firstLine="720"/>
        <w:jc w:val="center"/>
        <w:rPr>
          <w:b/>
          <w:bCs/>
          <w:color w:val="auto"/>
          <w:lang w:val="nl-NL"/>
        </w:rPr>
      </w:pPr>
    </w:p>
    <w:p w14:paraId="0B03BB20" w14:textId="67483E9C" w:rsidR="00D80DCA" w:rsidRPr="004E1B8E" w:rsidRDefault="00D80DCA" w:rsidP="00CE7436">
      <w:pPr>
        <w:spacing w:before="120" w:after="120" w:line="312" w:lineRule="auto"/>
        <w:ind w:firstLine="720"/>
        <w:jc w:val="both"/>
        <w:rPr>
          <w:color w:val="auto"/>
        </w:rPr>
      </w:pPr>
      <w:bookmarkStart w:id="1" w:name="dieu_1"/>
      <w:r w:rsidRPr="004E1B8E">
        <w:rPr>
          <w:b/>
          <w:bCs/>
          <w:color w:val="auto"/>
        </w:rPr>
        <w:t>Điều 1.</w:t>
      </w:r>
      <w:bookmarkEnd w:id="1"/>
      <w:r w:rsidRPr="004E1B8E">
        <w:rPr>
          <w:color w:val="auto"/>
        </w:rPr>
        <w:t xml:space="preserve"> </w:t>
      </w:r>
      <w:bookmarkStart w:id="2" w:name="dieu_1_name"/>
      <w:r w:rsidRPr="004E1B8E">
        <w:rPr>
          <w:color w:val="auto"/>
        </w:rPr>
        <w:t xml:space="preserve">Ban hành kèm theo Quyết định này Quy chế </w:t>
      </w:r>
      <w:r w:rsidR="00E6562B" w:rsidRPr="004E1B8E">
        <w:rPr>
          <w:color w:val="auto"/>
        </w:rPr>
        <w:t>phối hợp</w:t>
      </w:r>
      <w:r w:rsidRPr="004E1B8E">
        <w:rPr>
          <w:color w:val="auto"/>
        </w:rPr>
        <w:t xml:space="preserve"> xác định tình trạng nghiện ma túy trên địa bàn tỉnh Hà Tĩnh.</w:t>
      </w:r>
      <w:bookmarkEnd w:id="2"/>
    </w:p>
    <w:p w14:paraId="292E75F8" w14:textId="77777777" w:rsidR="00D80DCA" w:rsidRPr="004E1B8E" w:rsidRDefault="00D80DCA" w:rsidP="00CE7436">
      <w:pPr>
        <w:spacing w:before="120" w:after="120" w:line="312" w:lineRule="auto"/>
        <w:ind w:firstLine="720"/>
        <w:jc w:val="both"/>
        <w:rPr>
          <w:color w:val="auto"/>
        </w:rPr>
      </w:pPr>
      <w:bookmarkStart w:id="3" w:name="dieu_2"/>
      <w:r w:rsidRPr="004E1B8E">
        <w:rPr>
          <w:b/>
          <w:bCs/>
          <w:color w:val="auto"/>
        </w:rPr>
        <w:t>Điều 2.</w:t>
      </w:r>
      <w:bookmarkEnd w:id="3"/>
      <w:r w:rsidRPr="004E1B8E">
        <w:rPr>
          <w:color w:val="auto"/>
        </w:rPr>
        <w:t xml:space="preserve"> </w:t>
      </w:r>
      <w:bookmarkStart w:id="4" w:name="dieu_2_name"/>
      <w:r w:rsidRPr="004E1B8E">
        <w:rPr>
          <w:color w:val="auto"/>
        </w:rPr>
        <w:t>Giao Sở Y tế chủ trì, phối hợp với các cơ quan, đơn vị, địa phương có liên quan tổ chức triển khai, hướng dẫn và kiểm tra việc thực hiện Quy chế này.</w:t>
      </w:r>
      <w:bookmarkEnd w:id="4"/>
    </w:p>
    <w:p w14:paraId="76707F89" w14:textId="475ED065" w:rsidR="00D80DCA" w:rsidRDefault="00CE7436" w:rsidP="00CE7436">
      <w:pPr>
        <w:spacing w:before="120" w:after="120" w:line="312" w:lineRule="auto"/>
        <w:ind w:firstLine="720"/>
        <w:jc w:val="both"/>
        <w:rPr>
          <w:color w:val="auto"/>
        </w:rPr>
      </w:pPr>
      <w:r>
        <w:rPr>
          <w:b/>
          <w:color w:val="auto"/>
        </w:rPr>
        <w:t>Điều 3.</w:t>
      </w:r>
      <w:r w:rsidR="00D80DCA" w:rsidRPr="004E1B8E">
        <w:rPr>
          <w:color w:val="auto"/>
        </w:rPr>
        <w:t xml:space="preserve"> Quyết đị</w:t>
      </w:r>
      <w:r w:rsidR="00C873C2" w:rsidRPr="004E1B8E">
        <w:rPr>
          <w:color w:val="auto"/>
        </w:rPr>
        <w:t>nh này có hiệu lực kể từ ngày ……</w:t>
      </w:r>
      <w:r w:rsidR="00D80DCA" w:rsidRPr="004E1B8E">
        <w:rPr>
          <w:color w:val="auto"/>
        </w:rPr>
        <w:t>. Chánh Văn phòng UBND tỉnh; Giám đốc Sở Y tế, Công an tỉnh, Sở Lao động - Thương binh và Xã hội; Chủ tịch UBND các huyện,</w:t>
      </w:r>
      <w:r w:rsidR="007446E1">
        <w:rPr>
          <w:color w:val="auto"/>
        </w:rPr>
        <w:t xml:space="preserve"> thị xã,</w:t>
      </w:r>
      <w:r w:rsidR="00D80DCA" w:rsidRPr="004E1B8E">
        <w:rPr>
          <w:color w:val="auto"/>
        </w:rPr>
        <w:t xml:space="preserve"> thành phố; Người đứng đầu các cơ quan, </w:t>
      </w:r>
      <w:r w:rsidR="00D80DCA" w:rsidRPr="004E1B8E">
        <w:rPr>
          <w:color w:val="auto"/>
        </w:rPr>
        <w:lastRenderedPageBreak/>
        <w:t>ban, ngành thuộc UBND tỉnh; Thủ trưởng các cơ quan, đơn vị,</w:t>
      </w:r>
      <w:r w:rsidR="00F53F10">
        <w:rPr>
          <w:color w:val="auto"/>
        </w:rPr>
        <w:t xml:space="preserve"> tổ chức,</w:t>
      </w:r>
      <w:r w:rsidR="00D80DCA" w:rsidRPr="004E1B8E">
        <w:rPr>
          <w:color w:val="auto"/>
        </w:rPr>
        <w:t xml:space="preserve"> cá nhân có liên quan chịu trách nhiệm thi hành Quyết định này./.</w:t>
      </w:r>
    </w:p>
    <w:p w14:paraId="1B6D7A7A" w14:textId="77777777" w:rsidR="00CE7436" w:rsidRPr="004E1B8E" w:rsidRDefault="00CE7436" w:rsidP="00CE7436">
      <w:pPr>
        <w:ind w:firstLine="720"/>
        <w:jc w:val="both"/>
        <w:rPr>
          <w:color w:val="auto"/>
        </w:rPr>
      </w:pPr>
    </w:p>
    <w:tbl>
      <w:tblPr>
        <w:tblW w:w="0" w:type="auto"/>
        <w:tblInd w:w="108" w:type="dxa"/>
        <w:tblLook w:val="0000" w:firstRow="0" w:lastRow="0" w:firstColumn="0" w:lastColumn="0" w:noHBand="0" w:noVBand="0"/>
      </w:tblPr>
      <w:tblGrid>
        <w:gridCol w:w="5279"/>
        <w:gridCol w:w="3685"/>
      </w:tblGrid>
      <w:tr w:rsidR="004E1B8E" w:rsidRPr="004E1B8E" w14:paraId="2274C380" w14:textId="77777777" w:rsidTr="007446E1">
        <w:trPr>
          <w:trHeight w:val="2041"/>
        </w:trPr>
        <w:tc>
          <w:tcPr>
            <w:tcW w:w="5279" w:type="dxa"/>
          </w:tcPr>
          <w:p w14:paraId="54D99FCE" w14:textId="77777777" w:rsidR="00D80DCA" w:rsidRPr="004E1B8E" w:rsidRDefault="00D80DCA" w:rsidP="00D80DCA">
            <w:pPr>
              <w:rPr>
                <w:b/>
                <w:bCs/>
                <w:i/>
                <w:color w:val="auto"/>
                <w:sz w:val="24"/>
              </w:rPr>
            </w:pPr>
            <w:r w:rsidRPr="004E1B8E">
              <w:rPr>
                <w:b/>
                <w:bCs/>
                <w:i/>
                <w:color w:val="auto"/>
                <w:sz w:val="24"/>
              </w:rPr>
              <w:t>Nơi nhận:</w:t>
            </w:r>
          </w:p>
          <w:p w14:paraId="3BD4978D" w14:textId="6FE401E0" w:rsidR="00D80DCA" w:rsidRPr="004E1B8E" w:rsidRDefault="00D80DCA" w:rsidP="00D80DCA">
            <w:pPr>
              <w:rPr>
                <w:color w:val="auto"/>
                <w:sz w:val="22"/>
              </w:rPr>
            </w:pPr>
            <w:r w:rsidRPr="004E1B8E">
              <w:rPr>
                <w:color w:val="auto"/>
                <w:sz w:val="22"/>
              </w:rPr>
              <w:t xml:space="preserve">- Như </w:t>
            </w:r>
            <w:r w:rsidR="00CE7436">
              <w:rPr>
                <w:color w:val="auto"/>
                <w:sz w:val="22"/>
              </w:rPr>
              <w:t>Đ</w:t>
            </w:r>
            <w:r w:rsidRPr="004E1B8E">
              <w:rPr>
                <w:color w:val="auto"/>
                <w:sz w:val="22"/>
              </w:rPr>
              <w:t>iều 3;</w:t>
            </w:r>
          </w:p>
          <w:p w14:paraId="65C6BD69" w14:textId="77777777" w:rsidR="00D80DCA" w:rsidRPr="004E1B8E" w:rsidRDefault="00D80DCA" w:rsidP="00D80DCA">
            <w:pPr>
              <w:rPr>
                <w:color w:val="auto"/>
                <w:sz w:val="22"/>
              </w:rPr>
            </w:pPr>
            <w:r w:rsidRPr="004E1B8E">
              <w:rPr>
                <w:color w:val="auto"/>
                <w:sz w:val="22"/>
              </w:rPr>
              <w:t>- Các Bộ: Y tế, Công an, LĐTBXH;</w:t>
            </w:r>
          </w:p>
          <w:p w14:paraId="09DD272E" w14:textId="77777777" w:rsidR="00CE7436" w:rsidRDefault="00CE7436" w:rsidP="00D80DCA">
            <w:pPr>
              <w:rPr>
                <w:color w:val="auto"/>
                <w:sz w:val="22"/>
              </w:rPr>
            </w:pPr>
            <w:r>
              <w:rPr>
                <w:color w:val="auto"/>
                <w:sz w:val="22"/>
              </w:rPr>
              <w:t>- Cục Kiểm tra văn bản QPPL - Bộ Tư pháp;</w:t>
            </w:r>
          </w:p>
          <w:p w14:paraId="145D4009" w14:textId="4A285F4F" w:rsidR="00D80DCA" w:rsidRPr="004E1B8E" w:rsidRDefault="00D80DCA" w:rsidP="00D80DCA">
            <w:pPr>
              <w:rPr>
                <w:color w:val="auto"/>
                <w:sz w:val="22"/>
              </w:rPr>
            </w:pPr>
            <w:r w:rsidRPr="004E1B8E">
              <w:rPr>
                <w:color w:val="auto"/>
                <w:sz w:val="22"/>
              </w:rPr>
              <w:t>- TT. Tỉnh uỷ, HĐND tỉnh;</w:t>
            </w:r>
          </w:p>
          <w:p w14:paraId="586E5968" w14:textId="77777777" w:rsidR="00D80DCA" w:rsidRPr="004E1B8E" w:rsidRDefault="00D80DCA" w:rsidP="00D80DCA">
            <w:pPr>
              <w:rPr>
                <w:color w:val="auto"/>
                <w:sz w:val="22"/>
              </w:rPr>
            </w:pPr>
            <w:r w:rsidRPr="004E1B8E">
              <w:rPr>
                <w:color w:val="auto"/>
                <w:sz w:val="22"/>
              </w:rPr>
              <w:t>- Chủ tịch và các Phó Chủ tịch UBND tỉnh;</w:t>
            </w:r>
          </w:p>
          <w:p w14:paraId="1C68D734" w14:textId="0434BC26" w:rsidR="00D80DCA" w:rsidRDefault="00D80DCA" w:rsidP="00D80DCA">
            <w:pPr>
              <w:rPr>
                <w:color w:val="auto"/>
                <w:sz w:val="22"/>
              </w:rPr>
            </w:pPr>
            <w:r w:rsidRPr="004E1B8E">
              <w:rPr>
                <w:color w:val="auto"/>
                <w:sz w:val="22"/>
              </w:rPr>
              <w:t>- Các văn phòng: Tỉnh ủy, Đoàn ĐBQH và HĐND tỉnh;</w:t>
            </w:r>
          </w:p>
          <w:p w14:paraId="7622A643" w14:textId="7E899EEC" w:rsidR="00CE7436" w:rsidRPr="004E1B8E" w:rsidRDefault="00CE7436" w:rsidP="00D80DCA">
            <w:pPr>
              <w:rPr>
                <w:color w:val="auto"/>
                <w:sz w:val="22"/>
              </w:rPr>
            </w:pPr>
            <w:r>
              <w:rPr>
                <w:color w:val="auto"/>
                <w:sz w:val="22"/>
              </w:rPr>
              <w:t>- Sở Tư pháp;</w:t>
            </w:r>
          </w:p>
          <w:p w14:paraId="5E183666" w14:textId="77777777" w:rsidR="00CE7436" w:rsidRDefault="00D80DCA" w:rsidP="00D80DCA">
            <w:pPr>
              <w:rPr>
                <w:color w:val="auto"/>
                <w:sz w:val="22"/>
              </w:rPr>
            </w:pPr>
            <w:r w:rsidRPr="004E1B8E">
              <w:rPr>
                <w:color w:val="auto"/>
                <w:sz w:val="22"/>
              </w:rPr>
              <w:t xml:space="preserve">- </w:t>
            </w:r>
            <w:r w:rsidR="00CE7436">
              <w:rPr>
                <w:color w:val="auto"/>
                <w:sz w:val="22"/>
              </w:rPr>
              <w:t xml:space="preserve">Trung tâm Công </w:t>
            </w:r>
            <w:r w:rsidRPr="004E1B8E">
              <w:rPr>
                <w:color w:val="auto"/>
                <w:sz w:val="22"/>
              </w:rPr>
              <w:t>báo</w:t>
            </w:r>
            <w:r w:rsidR="00CE7436">
              <w:rPr>
                <w:color w:val="auto"/>
                <w:sz w:val="22"/>
              </w:rPr>
              <w:t xml:space="preserve"> – Tin học tỉnh;</w:t>
            </w:r>
          </w:p>
          <w:p w14:paraId="7D14B95B" w14:textId="61EBD1E7" w:rsidR="00D80DCA" w:rsidRPr="004E1B8E" w:rsidRDefault="00CE7436" w:rsidP="00D80DCA">
            <w:pPr>
              <w:rPr>
                <w:color w:val="auto"/>
                <w:sz w:val="22"/>
              </w:rPr>
            </w:pPr>
            <w:r>
              <w:rPr>
                <w:color w:val="auto"/>
                <w:sz w:val="22"/>
              </w:rPr>
              <w:t>-</w:t>
            </w:r>
            <w:r w:rsidR="00D80DCA" w:rsidRPr="004E1B8E">
              <w:rPr>
                <w:color w:val="auto"/>
                <w:sz w:val="22"/>
              </w:rPr>
              <w:t xml:space="preserve"> Cổng thông tin điện tử tỉnh;</w:t>
            </w:r>
          </w:p>
          <w:p w14:paraId="1F17E59A" w14:textId="77777777" w:rsidR="00D80DCA" w:rsidRPr="004E1B8E" w:rsidRDefault="00D80DCA" w:rsidP="00D80DCA">
            <w:pPr>
              <w:rPr>
                <w:color w:val="auto"/>
                <w:lang w:val="nl-NL"/>
              </w:rPr>
            </w:pPr>
            <w:r w:rsidRPr="004E1B8E">
              <w:rPr>
                <w:color w:val="auto"/>
                <w:sz w:val="22"/>
                <w:lang w:val="nl-NL"/>
              </w:rPr>
              <w:t>- Lưu: VT, VX.</w:t>
            </w:r>
          </w:p>
        </w:tc>
        <w:tc>
          <w:tcPr>
            <w:tcW w:w="3685" w:type="dxa"/>
          </w:tcPr>
          <w:p w14:paraId="72CFFD10" w14:textId="60959FA4" w:rsidR="00D80DCA" w:rsidRPr="004E1B8E" w:rsidRDefault="00C873C2" w:rsidP="00D80DCA">
            <w:pPr>
              <w:jc w:val="center"/>
              <w:rPr>
                <w:b/>
                <w:bCs/>
                <w:color w:val="auto"/>
                <w:lang w:val="nl-NL"/>
              </w:rPr>
            </w:pPr>
            <w:r w:rsidRPr="004E1B8E">
              <w:rPr>
                <w:b/>
                <w:bCs/>
                <w:color w:val="auto"/>
                <w:lang w:val="nl-NL"/>
              </w:rPr>
              <w:t>TM. ỦY BAN NHÂN DÂN</w:t>
            </w:r>
          </w:p>
          <w:p w14:paraId="671A4F49" w14:textId="4F4AFAD7" w:rsidR="00C873C2" w:rsidRPr="004E1B8E" w:rsidRDefault="00C873C2" w:rsidP="00D80DCA">
            <w:pPr>
              <w:jc w:val="center"/>
              <w:rPr>
                <w:b/>
                <w:bCs/>
                <w:color w:val="auto"/>
                <w:lang w:val="nl-NL"/>
              </w:rPr>
            </w:pPr>
            <w:r w:rsidRPr="004E1B8E">
              <w:rPr>
                <w:b/>
                <w:bCs/>
                <w:color w:val="auto"/>
                <w:lang w:val="nl-NL"/>
              </w:rPr>
              <w:t>CHỦ TỊCH</w:t>
            </w:r>
          </w:p>
          <w:p w14:paraId="302C50E4" w14:textId="77777777" w:rsidR="00D80DCA" w:rsidRPr="004E1B8E" w:rsidRDefault="00D80DCA" w:rsidP="00D80DCA">
            <w:pPr>
              <w:jc w:val="center"/>
              <w:rPr>
                <w:b/>
                <w:bCs/>
                <w:color w:val="auto"/>
                <w:lang w:val="nl-NL"/>
              </w:rPr>
            </w:pPr>
          </w:p>
          <w:p w14:paraId="2F27FAE5" w14:textId="77777777" w:rsidR="00D80DCA" w:rsidRPr="004E1B8E" w:rsidRDefault="00D80DCA" w:rsidP="00D80DCA">
            <w:pPr>
              <w:jc w:val="center"/>
              <w:rPr>
                <w:b/>
                <w:bCs/>
                <w:color w:val="auto"/>
                <w:lang w:val="nl-NL"/>
              </w:rPr>
            </w:pPr>
          </w:p>
          <w:p w14:paraId="2BD0E248" w14:textId="3C31791C" w:rsidR="00D80DCA" w:rsidRDefault="00D80DCA" w:rsidP="00D80DCA">
            <w:pPr>
              <w:rPr>
                <w:b/>
                <w:bCs/>
                <w:color w:val="auto"/>
                <w:lang w:val="nl-NL"/>
              </w:rPr>
            </w:pPr>
          </w:p>
          <w:p w14:paraId="50FFF698" w14:textId="06A413BE" w:rsidR="006205D6" w:rsidRDefault="006205D6" w:rsidP="00D80DCA">
            <w:pPr>
              <w:rPr>
                <w:b/>
                <w:bCs/>
                <w:color w:val="auto"/>
                <w:lang w:val="nl-NL"/>
              </w:rPr>
            </w:pPr>
          </w:p>
          <w:p w14:paraId="5F96106D" w14:textId="77777777" w:rsidR="006205D6" w:rsidRPr="004E1B8E" w:rsidRDefault="006205D6" w:rsidP="00D80DCA">
            <w:pPr>
              <w:rPr>
                <w:b/>
                <w:bCs/>
                <w:color w:val="auto"/>
                <w:lang w:val="nl-NL"/>
              </w:rPr>
            </w:pPr>
          </w:p>
          <w:p w14:paraId="4B1C945E" w14:textId="1145C208" w:rsidR="00D80DCA" w:rsidRPr="004E1B8E" w:rsidRDefault="006205D6" w:rsidP="00D80DCA">
            <w:pPr>
              <w:jc w:val="center"/>
              <w:rPr>
                <w:b/>
                <w:bCs/>
                <w:color w:val="auto"/>
                <w:lang w:val="nl-NL"/>
              </w:rPr>
            </w:pPr>
            <w:r>
              <w:rPr>
                <w:b/>
                <w:bCs/>
                <w:color w:val="auto"/>
                <w:lang w:val="nl-NL"/>
              </w:rPr>
              <w:t>Võ Trọng Hải</w:t>
            </w:r>
          </w:p>
        </w:tc>
      </w:tr>
    </w:tbl>
    <w:p w14:paraId="720A46E2" w14:textId="423F20D4" w:rsidR="00D80DCA" w:rsidRPr="004E1B8E" w:rsidRDefault="00D80DCA" w:rsidP="00C44D14">
      <w:pPr>
        <w:rPr>
          <w:b/>
          <w:bCs/>
          <w:color w:val="auto"/>
          <w:szCs w:val="24"/>
        </w:rPr>
      </w:pPr>
      <w:bookmarkStart w:id="5" w:name="loai_2"/>
    </w:p>
    <w:p w14:paraId="08D2ACD0" w14:textId="77777777" w:rsidR="00CE7436" w:rsidRDefault="00CE7436">
      <w:r>
        <w:br w:type="page"/>
      </w:r>
    </w:p>
    <w:tbl>
      <w:tblPr>
        <w:tblW w:w="9356" w:type="dxa"/>
        <w:tblInd w:w="108" w:type="dxa"/>
        <w:tblLook w:val="01E0" w:firstRow="1" w:lastRow="1" w:firstColumn="1" w:lastColumn="1" w:noHBand="0" w:noVBand="0"/>
      </w:tblPr>
      <w:tblGrid>
        <w:gridCol w:w="2694"/>
        <w:gridCol w:w="6662"/>
      </w:tblGrid>
      <w:tr w:rsidR="004E1B8E" w:rsidRPr="004E1B8E" w14:paraId="21B80888" w14:textId="77777777" w:rsidTr="009E2A4E">
        <w:tc>
          <w:tcPr>
            <w:tcW w:w="2694" w:type="dxa"/>
            <w:shd w:val="clear" w:color="auto" w:fill="auto"/>
          </w:tcPr>
          <w:p w14:paraId="483430B5" w14:textId="629F03D9" w:rsidR="00D80DCA" w:rsidRPr="004E1B8E" w:rsidRDefault="00D80DCA" w:rsidP="00D80DCA">
            <w:pPr>
              <w:jc w:val="center"/>
              <w:rPr>
                <w:b/>
                <w:color w:val="auto"/>
                <w:sz w:val="26"/>
                <w:lang w:val="nl-NL"/>
              </w:rPr>
            </w:pPr>
            <w:r w:rsidRPr="004E1B8E">
              <w:rPr>
                <w:b/>
                <w:bCs/>
                <w:color w:val="auto"/>
                <w:szCs w:val="24"/>
              </w:rPr>
              <w:lastRenderedPageBreak/>
              <w:br w:type="page"/>
            </w:r>
            <w:r w:rsidR="00CE7436">
              <w:rPr>
                <w:b/>
                <w:color w:val="auto"/>
                <w:sz w:val="26"/>
                <w:lang w:val="nl-NL"/>
              </w:rPr>
              <w:t>ỦY</w:t>
            </w:r>
            <w:r w:rsidRPr="004E1B8E">
              <w:rPr>
                <w:b/>
                <w:color w:val="auto"/>
                <w:sz w:val="26"/>
                <w:lang w:val="nl-NL"/>
              </w:rPr>
              <w:t xml:space="preserve"> BAN NHÂN DÂN TỈNH HÀ TĨNH</w:t>
            </w:r>
          </w:p>
          <w:p w14:paraId="153D5BBC" w14:textId="77777777" w:rsidR="00D80DCA" w:rsidRPr="004E1B8E" w:rsidRDefault="00D80DCA" w:rsidP="00D80DCA">
            <w:pPr>
              <w:jc w:val="center"/>
              <w:rPr>
                <w:color w:val="auto"/>
                <w:lang w:val="nl-NL"/>
              </w:rPr>
            </w:pPr>
            <w:r w:rsidRPr="004E1B8E">
              <w:rPr>
                <w:noProof/>
                <w:color w:val="auto"/>
              </w:rPr>
              <mc:AlternateContent>
                <mc:Choice Requires="wps">
                  <w:drawing>
                    <wp:anchor distT="0" distB="0" distL="114300" distR="114300" simplePos="0" relativeHeight="251666944" behindDoc="0" locked="0" layoutInCell="1" allowOverlap="1" wp14:anchorId="5FD086E8" wp14:editId="5DD45137">
                      <wp:simplePos x="0" y="0"/>
                      <wp:positionH relativeFrom="column">
                        <wp:posOffset>541020</wp:posOffset>
                      </wp:positionH>
                      <wp:positionV relativeFrom="paragraph">
                        <wp:posOffset>50165</wp:posOffset>
                      </wp:positionV>
                      <wp:extent cx="457200" cy="0"/>
                      <wp:effectExtent l="13335" t="8255" r="5715" b="107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4605A93" id="Line 1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3.95pt" to="78.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"/>
                  </w:pict>
                </mc:Fallback>
              </mc:AlternateContent>
            </w:r>
          </w:p>
        </w:tc>
        <w:tc>
          <w:tcPr>
            <w:tcW w:w="6662" w:type="dxa"/>
            <w:shd w:val="clear" w:color="auto" w:fill="auto"/>
          </w:tcPr>
          <w:p w14:paraId="6DF4F5D0" w14:textId="77777777" w:rsidR="00D80DCA" w:rsidRPr="004E1B8E" w:rsidRDefault="00D80DCA" w:rsidP="00D80DCA">
            <w:pPr>
              <w:jc w:val="center"/>
              <w:rPr>
                <w:b/>
                <w:color w:val="auto"/>
                <w:sz w:val="26"/>
                <w:lang w:val="nl-NL"/>
              </w:rPr>
            </w:pPr>
            <w:r w:rsidRPr="004E1B8E">
              <w:rPr>
                <w:b/>
                <w:color w:val="auto"/>
                <w:sz w:val="26"/>
                <w:lang w:val="nl-NL"/>
              </w:rPr>
              <w:t>CỘNG HOÀ XÃ HỘI CHỦ NGHĨA VIỆT NAM</w:t>
            </w:r>
          </w:p>
          <w:p w14:paraId="69872771" w14:textId="77777777" w:rsidR="00D80DCA" w:rsidRPr="004E1B8E" w:rsidRDefault="00D80DCA" w:rsidP="00D80DCA">
            <w:pPr>
              <w:jc w:val="center"/>
              <w:rPr>
                <w:b/>
                <w:color w:val="auto"/>
                <w:lang w:val="nl-NL"/>
              </w:rPr>
            </w:pPr>
            <w:r w:rsidRPr="004E1B8E">
              <w:rPr>
                <w:b/>
                <w:color w:val="auto"/>
                <w:lang w:val="nl-NL"/>
              </w:rPr>
              <w:t>Độc lập – Tự do – Hạnh phúc</w:t>
            </w:r>
          </w:p>
          <w:p w14:paraId="01011610" w14:textId="77777777" w:rsidR="00D80DCA" w:rsidRPr="004E1B8E" w:rsidRDefault="00D80DCA" w:rsidP="00D80DCA">
            <w:pPr>
              <w:rPr>
                <w:color w:val="auto"/>
                <w:lang w:val="nl-NL"/>
              </w:rPr>
            </w:pPr>
            <w:r w:rsidRPr="004E1B8E">
              <w:rPr>
                <w:noProof/>
                <w:color w:val="auto"/>
              </w:rPr>
              <mc:AlternateContent>
                <mc:Choice Requires="wps">
                  <w:drawing>
                    <wp:anchor distT="0" distB="0" distL="114300" distR="114300" simplePos="0" relativeHeight="251667968" behindDoc="0" locked="0" layoutInCell="1" allowOverlap="1" wp14:anchorId="353C8A24" wp14:editId="6E8C54C7">
                      <wp:simplePos x="0" y="0"/>
                      <wp:positionH relativeFrom="column">
                        <wp:posOffset>941070</wp:posOffset>
                      </wp:positionH>
                      <wp:positionV relativeFrom="paragraph">
                        <wp:posOffset>8890</wp:posOffset>
                      </wp:positionV>
                      <wp:extent cx="2200275" cy="0"/>
                      <wp:effectExtent l="9525" t="10160" r="9525" b="889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0A99D7B0" id="Line 11"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7pt" to="247.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"/>
                  </w:pict>
                </mc:Fallback>
              </mc:AlternateContent>
            </w:r>
          </w:p>
        </w:tc>
      </w:tr>
      <w:tr w:rsidR="004E1B8E" w:rsidRPr="004E1B8E" w14:paraId="72F5043F" w14:textId="77777777" w:rsidTr="009E2A4E">
        <w:tc>
          <w:tcPr>
            <w:tcW w:w="2694" w:type="dxa"/>
            <w:shd w:val="clear" w:color="auto" w:fill="auto"/>
          </w:tcPr>
          <w:p w14:paraId="2C2BFD09" w14:textId="77777777" w:rsidR="00D80DCA" w:rsidRPr="004E1B8E" w:rsidRDefault="00D80DCA" w:rsidP="00D80DCA">
            <w:pPr>
              <w:jc w:val="center"/>
              <w:rPr>
                <w:b/>
                <w:color w:val="auto"/>
                <w:sz w:val="26"/>
                <w:lang w:val="nl-NL"/>
              </w:rPr>
            </w:pPr>
          </w:p>
        </w:tc>
        <w:tc>
          <w:tcPr>
            <w:tcW w:w="6662" w:type="dxa"/>
            <w:shd w:val="clear" w:color="auto" w:fill="auto"/>
          </w:tcPr>
          <w:p w14:paraId="2E970705" w14:textId="77777777" w:rsidR="00D80DCA" w:rsidRPr="004E1B8E" w:rsidRDefault="00D80DCA" w:rsidP="00D80DCA">
            <w:pPr>
              <w:rPr>
                <w:b/>
                <w:color w:val="auto"/>
                <w:sz w:val="26"/>
                <w:lang w:val="nl-NL"/>
              </w:rPr>
            </w:pPr>
            <w:r w:rsidRPr="004E1B8E">
              <w:rPr>
                <w:i/>
                <w:color w:val="auto"/>
                <w:lang w:val="nl-NL"/>
              </w:rPr>
              <w:t xml:space="preserve">                 </w:t>
            </w:r>
          </w:p>
        </w:tc>
      </w:tr>
    </w:tbl>
    <w:p w14:paraId="3CB0DAA3" w14:textId="77777777" w:rsidR="00D80DCA" w:rsidRPr="004E1B8E" w:rsidRDefault="00D80DCA" w:rsidP="00D80DCA">
      <w:pPr>
        <w:jc w:val="center"/>
        <w:rPr>
          <w:b/>
          <w:bCs/>
          <w:color w:val="auto"/>
        </w:rPr>
      </w:pPr>
      <w:r w:rsidRPr="004E1B8E">
        <w:rPr>
          <w:b/>
          <w:bCs/>
          <w:color w:val="auto"/>
          <w:lang w:val="vi-VN"/>
        </w:rPr>
        <w:t>QUY CHẾ</w:t>
      </w:r>
      <w:bookmarkEnd w:id="5"/>
      <w:r w:rsidRPr="004E1B8E">
        <w:rPr>
          <w:b/>
          <w:bCs/>
          <w:color w:val="auto"/>
        </w:rPr>
        <w:t xml:space="preserve"> </w:t>
      </w:r>
    </w:p>
    <w:p w14:paraId="67C0771B" w14:textId="6F63E2CF" w:rsidR="00D80DCA" w:rsidRPr="004E1B8E" w:rsidRDefault="00B3441A" w:rsidP="00D80DCA">
      <w:pPr>
        <w:jc w:val="center"/>
        <w:rPr>
          <w:b/>
          <w:color w:val="auto"/>
          <w:spacing w:val="-8"/>
        </w:rPr>
      </w:pPr>
      <w:bookmarkStart w:id="6" w:name="loai_2_name"/>
      <w:r w:rsidRPr="004E1B8E">
        <w:rPr>
          <w:b/>
          <w:color w:val="auto"/>
          <w:spacing w:val="-8"/>
        </w:rPr>
        <w:t>Phối hợp</w:t>
      </w:r>
      <w:r w:rsidR="00D126D8">
        <w:rPr>
          <w:b/>
          <w:color w:val="auto"/>
          <w:spacing w:val="-8"/>
        </w:rPr>
        <w:t xml:space="preserve"> trong việc triển khai thực hiện</w:t>
      </w:r>
      <w:r w:rsidR="00D80DCA" w:rsidRPr="004E1B8E">
        <w:rPr>
          <w:b/>
          <w:color w:val="auto"/>
          <w:spacing w:val="-8"/>
        </w:rPr>
        <w:t xml:space="preserve"> xác định tình trạng nghiện ma túy trên địa bàn tỉnh Hà Tĩnh</w:t>
      </w:r>
    </w:p>
    <w:bookmarkEnd w:id="6"/>
    <w:p w14:paraId="5DA6231E" w14:textId="1A4A4596" w:rsidR="00D80DCA" w:rsidRPr="004E1B8E" w:rsidRDefault="00D80DCA" w:rsidP="00D80DCA">
      <w:pPr>
        <w:jc w:val="center"/>
        <w:rPr>
          <w:color w:val="auto"/>
          <w:spacing w:val="4"/>
        </w:rPr>
      </w:pPr>
      <w:r w:rsidRPr="004E1B8E">
        <w:rPr>
          <w:i/>
          <w:iCs/>
          <w:color w:val="auto"/>
          <w:spacing w:val="4"/>
          <w:lang w:val="vi-VN"/>
        </w:rPr>
        <w:t>(</w:t>
      </w:r>
      <w:r w:rsidR="00733C40">
        <w:rPr>
          <w:i/>
          <w:iCs/>
          <w:color w:val="auto"/>
          <w:spacing w:val="4"/>
        </w:rPr>
        <w:t>Ban hành k</w:t>
      </w:r>
      <w:r w:rsidRPr="004E1B8E">
        <w:rPr>
          <w:i/>
          <w:iCs/>
          <w:color w:val="auto"/>
          <w:spacing w:val="4"/>
          <w:lang w:val="vi-VN"/>
        </w:rPr>
        <w:t xml:space="preserve">èm theo </w:t>
      </w:r>
      <w:r w:rsidRPr="004E1B8E">
        <w:rPr>
          <w:i/>
          <w:iCs/>
          <w:color w:val="auto"/>
          <w:spacing w:val="4"/>
        </w:rPr>
        <w:t>Q</w:t>
      </w:r>
      <w:r w:rsidRPr="004E1B8E">
        <w:rPr>
          <w:i/>
          <w:iCs/>
          <w:color w:val="auto"/>
          <w:spacing w:val="4"/>
          <w:lang w:val="vi-VN"/>
        </w:rPr>
        <w:t>uy</w:t>
      </w:r>
      <w:r w:rsidRPr="004E1B8E">
        <w:rPr>
          <w:i/>
          <w:iCs/>
          <w:color w:val="auto"/>
          <w:spacing w:val="4"/>
        </w:rPr>
        <w:t xml:space="preserve">ết </w:t>
      </w:r>
      <w:r w:rsidRPr="004E1B8E">
        <w:rPr>
          <w:i/>
          <w:iCs/>
          <w:color w:val="auto"/>
          <w:spacing w:val="4"/>
          <w:lang w:val="vi-VN"/>
        </w:rPr>
        <w:t>định s</w:t>
      </w:r>
      <w:r w:rsidRPr="004E1B8E">
        <w:rPr>
          <w:i/>
          <w:iCs/>
          <w:color w:val="auto"/>
          <w:spacing w:val="4"/>
        </w:rPr>
        <w:t xml:space="preserve">ố         </w:t>
      </w:r>
      <w:r w:rsidRPr="004E1B8E">
        <w:rPr>
          <w:i/>
          <w:iCs/>
          <w:color w:val="auto"/>
          <w:spacing w:val="4"/>
          <w:lang w:val="vi-VN"/>
        </w:rPr>
        <w:t>/20</w:t>
      </w:r>
      <w:r w:rsidRPr="004E1B8E">
        <w:rPr>
          <w:i/>
          <w:iCs/>
          <w:color w:val="auto"/>
          <w:spacing w:val="4"/>
        </w:rPr>
        <w:t>22</w:t>
      </w:r>
      <w:r w:rsidRPr="004E1B8E">
        <w:rPr>
          <w:i/>
          <w:iCs/>
          <w:color w:val="auto"/>
          <w:spacing w:val="4"/>
          <w:lang w:val="vi-VN"/>
        </w:rPr>
        <w:t>/QĐ-UBND ngày</w:t>
      </w:r>
      <w:r w:rsidRPr="004E1B8E">
        <w:rPr>
          <w:i/>
          <w:iCs/>
          <w:color w:val="auto"/>
          <w:spacing w:val="4"/>
        </w:rPr>
        <w:t xml:space="preserve">    </w:t>
      </w:r>
      <w:r w:rsidRPr="004E1B8E">
        <w:rPr>
          <w:i/>
          <w:iCs/>
          <w:color w:val="auto"/>
          <w:spacing w:val="4"/>
          <w:lang w:val="vi-VN"/>
        </w:rPr>
        <w:t>/</w:t>
      </w:r>
      <w:r w:rsidR="00D126D8">
        <w:rPr>
          <w:i/>
          <w:iCs/>
          <w:color w:val="auto"/>
          <w:spacing w:val="4"/>
        </w:rPr>
        <w:t xml:space="preserve">   </w:t>
      </w:r>
      <w:r w:rsidRPr="004E1B8E">
        <w:rPr>
          <w:i/>
          <w:iCs/>
          <w:color w:val="auto"/>
          <w:spacing w:val="4"/>
        </w:rPr>
        <w:t xml:space="preserve"> </w:t>
      </w:r>
      <w:r w:rsidRPr="004E1B8E">
        <w:rPr>
          <w:i/>
          <w:iCs/>
          <w:color w:val="auto"/>
          <w:spacing w:val="4"/>
          <w:lang w:val="vi-VN"/>
        </w:rPr>
        <w:t>/20</w:t>
      </w:r>
      <w:r w:rsidRPr="004E1B8E">
        <w:rPr>
          <w:i/>
          <w:iCs/>
          <w:color w:val="auto"/>
          <w:spacing w:val="4"/>
        </w:rPr>
        <w:t>22</w:t>
      </w:r>
      <w:r w:rsidRPr="004E1B8E">
        <w:rPr>
          <w:i/>
          <w:iCs/>
          <w:color w:val="auto"/>
          <w:spacing w:val="4"/>
          <w:lang w:val="vi-VN"/>
        </w:rPr>
        <w:t xml:space="preserve"> của </w:t>
      </w:r>
      <w:r w:rsidRPr="004E1B8E">
        <w:rPr>
          <w:i/>
          <w:iCs/>
          <w:color w:val="auto"/>
          <w:spacing w:val="4"/>
        </w:rPr>
        <w:t>UBND</w:t>
      </w:r>
      <w:r w:rsidRPr="004E1B8E">
        <w:rPr>
          <w:i/>
          <w:iCs/>
          <w:color w:val="auto"/>
          <w:spacing w:val="4"/>
          <w:lang w:val="vi-VN"/>
        </w:rPr>
        <w:t xml:space="preserve"> tỉnh </w:t>
      </w:r>
      <w:r w:rsidRPr="004E1B8E">
        <w:rPr>
          <w:i/>
          <w:iCs/>
          <w:color w:val="auto"/>
          <w:spacing w:val="4"/>
        </w:rPr>
        <w:t>Hà Tĩnh</w:t>
      </w:r>
      <w:r w:rsidRPr="004E1B8E">
        <w:rPr>
          <w:i/>
          <w:iCs/>
          <w:color w:val="auto"/>
          <w:spacing w:val="4"/>
          <w:lang w:val="vi-VN"/>
        </w:rPr>
        <w:t>)</w:t>
      </w:r>
    </w:p>
    <w:p w14:paraId="499E2DB5" w14:textId="77777777" w:rsidR="00D80DCA" w:rsidRPr="004E1B8E" w:rsidRDefault="00D80DCA" w:rsidP="00D80DCA">
      <w:pPr>
        <w:spacing w:before="60" w:after="60"/>
        <w:jc w:val="center"/>
        <w:rPr>
          <w:b/>
          <w:bCs/>
          <w:color w:val="auto"/>
          <w:lang w:val="vi-VN"/>
        </w:rPr>
      </w:pPr>
      <w:bookmarkStart w:id="7" w:name="chuong_1"/>
    </w:p>
    <w:p w14:paraId="544C639A" w14:textId="77777777" w:rsidR="00D80DCA" w:rsidRPr="004E1B8E" w:rsidRDefault="00D80DCA" w:rsidP="00D80DCA">
      <w:pPr>
        <w:spacing w:before="60" w:after="60"/>
        <w:jc w:val="center"/>
        <w:rPr>
          <w:color w:val="auto"/>
        </w:rPr>
      </w:pPr>
      <w:r w:rsidRPr="004E1B8E">
        <w:rPr>
          <w:b/>
          <w:bCs/>
          <w:color w:val="auto"/>
          <w:lang w:val="vi-VN"/>
        </w:rPr>
        <w:t>Chương I</w:t>
      </w:r>
      <w:bookmarkEnd w:id="7"/>
    </w:p>
    <w:p w14:paraId="1195E589" w14:textId="77777777" w:rsidR="00D80DCA" w:rsidRPr="004E1B8E" w:rsidRDefault="00D80DCA" w:rsidP="00D80DCA">
      <w:pPr>
        <w:spacing w:before="60" w:after="60"/>
        <w:jc w:val="center"/>
        <w:rPr>
          <w:color w:val="auto"/>
        </w:rPr>
      </w:pPr>
      <w:bookmarkStart w:id="8" w:name="chuong_1_name"/>
      <w:r w:rsidRPr="004E1B8E">
        <w:rPr>
          <w:b/>
          <w:bCs/>
          <w:color w:val="auto"/>
        </w:rPr>
        <w:t xml:space="preserve">NHỮNG </w:t>
      </w:r>
      <w:r w:rsidRPr="004E1B8E">
        <w:rPr>
          <w:b/>
          <w:bCs/>
          <w:color w:val="auto"/>
          <w:lang w:val="vi-VN"/>
        </w:rPr>
        <w:t>QUY ĐỊNH CHUNG</w:t>
      </w:r>
      <w:bookmarkEnd w:id="8"/>
    </w:p>
    <w:p w14:paraId="3C24B699" w14:textId="71EF2E10" w:rsidR="00D80DCA" w:rsidRPr="004E1B8E" w:rsidRDefault="00D80DCA" w:rsidP="00642F04">
      <w:pPr>
        <w:spacing w:before="60" w:after="60"/>
        <w:ind w:firstLine="720"/>
        <w:jc w:val="both"/>
        <w:rPr>
          <w:color w:val="auto"/>
        </w:rPr>
      </w:pPr>
      <w:bookmarkStart w:id="9" w:name="dieu_1_1"/>
      <w:r w:rsidRPr="004E1B8E">
        <w:rPr>
          <w:b/>
          <w:bCs/>
          <w:color w:val="auto"/>
          <w:lang w:val="vi-VN"/>
        </w:rPr>
        <w:t>Điều 1. Phạm vi điều chỉnh</w:t>
      </w:r>
      <w:bookmarkEnd w:id="9"/>
      <w:r w:rsidR="00C639F9" w:rsidRPr="004E1B8E">
        <w:rPr>
          <w:b/>
          <w:bCs/>
          <w:color w:val="auto"/>
        </w:rPr>
        <w:t xml:space="preserve"> và đối tượng áp dụng</w:t>
      </w:r>
    </w:p>
    <w:p w14:paraId="677DDD8D" w14:textId="77777777" w:rsidR="00D80DCA" w:rsidRPr="004E1B8E" w:rsidRDefault="00D80DCA" w:rsidP="00642F04">
      <w:pPr>
        <w:spacing w:before="60" w:after="60"/>
        <w:ind w:firstLine="720"/>
        <w:jc w:val="both"/>
        <w:rPr>
          <w:color w:val="auto"/>
        </w:rPr>
      </w:pPr>
      <w:r w:rsidRPr="004E1B8E">
        <w:rPr>
          <w:color w:val="auto"/>
        </w:rPr>
        <w:t xml:space="preserve">1. Phạm vi điều chỉnh </w:t>
      </w:r>
    </w:p>
    <w:p w14:paraId="62A95F7C" w14:textId="0C659FF8" w:rsidR="00D80DCA" w:rsidRPr="004E1B8E" w:rsidRDefault="007D78C2" w:rsidP="00642F04">
      <w:pPr>
        <w:spacing w:before="60" w:after="60"/>
        <w:ind w:firstLine="720"/>
        <w:jc w:val="both"/>
        <w:rPr>
          <w:color w:val="auto"/>
        </w:rPr>
      </w:pPr>
      <w:r>
        <w:rPr>
          <w:color w:val="auto"/>
        </w:rPr>
        <w:t>a)</w:t>
      </w:r>
      <w:r w:rsidR="00D80DCA" w:rsidRPr="004E1B8E">
        <w:rPr>
          <w:color w:val="auto"/>
        </w:rPr>
        <w:t xml:space="preserve"> Quy chế này quy định một số nội dung trong phối hợp thực hiện xác định tình trạng nghiện ma túy trên địa bàn tỉnh Hà Tĩnh.</w:t>
      </w:r>
    </w:p>
    <w:p w14:paraId="16C0FC27" w14:textId="22BDE039" w:rsidR="00D80DCA" w:rsidRPr="004E1B8E" w:rsidRDefault="007D78C2" w:rsidP="00642F04">
      <w:pPr>
        <w:spacing w:before="60" w:after="60"/>
        <w:ind w:firstLine="720"/>
        <w:jc w:val="both"/>
        <w:rPr>
          <w:color w:val="auto"/>
        </w:rPr>
      </w:pPr>
      <w:r>
        <w:rPr>
          <w:color w:val="auto"/>
        </w:rPr>
        <w:t>b)</w:t>
      </w:r>
      <w:r w:rsidR="00D80DCA" w:rsidRPr="004E1B8E">
        <w:rPr>
          <w:color w:val="auto"/>
        </w:rPr>
        <w:t xml:space="preserve"> Các nội dung liên quan đến việc xác định tình trạng nghiện ma túy không quy định tại Quy chế này thì áp dụng theo quy định của các văn bản quy phạm pháp luật hiện hành. </w:t>
      </w:r>
    </w:p>
    <w:p w14:paraId="0496316C" w14:textId="77777777" w:rsidR="00D80DCA" w:rsidRPr="004E1B8E" w:rsidRDefault="00D80DCA" w:rsidP="00642F04">
      <w:pPr>
        <w:spacing w:before="60" w:after="60"/>
        <w:ind w:firstLine="720"/>
        <w:jc w:val="both"/>
        <w:rPr>
          <w:color w:val="auto"/>
        </w:rPr>
      </w:pPr>
      <w:r w:rsidRPr="004E1B8E">
        <w:rPr>
          <w:color w:val="auto"/>
        </w:rPr>
        <w:t xml:space="preserve">2. Đối tượng áp dụng </w:t>
      </w:r>
    </w:p>
    <w:p w14:paraId="10F2BA21" w14:textId="7F703755" w:rsidR="00D80DCA" w:rsidRPr="004E1B8E" w:rsidRDefault="007D78C2" w:rsidP="00642F04">
      <w:pPr>
        <w:spacing w:before="60" w:after="60"/>
        <w:ind w:firstLine="720"/>
        <w:jc w:val="both"/>
        <w:rPr>
          <w:color w:val="auto"/>
        </w:rPr>
      </w:pPr>
      <w:r>
        <w:rPr>
          <w:color w:val="auto"/>
        </w:rPr>
        <w:t>a)</w:t>
      </w:r>
      <w:r w:rsidR="00D80DCA" w:rsidRPr="004E1B8E">
        <w:rPr>
          <w:color w:val="auto"/>
        </w:rPr>
        <w:t xml:space="preserve"> Các cơ quan, tổ chức, cá nhân có liên quan tham gia vào quy trình xác định tình trạng nghiện ma túy. </w:t>
      </w:r>
    </w:p>
    <w:p w14:paraId="4ADB38D0" w14:textId="7695D7ED" w:rsidR="00D80DCA" w:rsidRPr="004E1B8E" w:rsidRDefault="007D78C2" w:rsidP="00642F04">
      <w:pPr>
        <w:spacing w:before="60" w:after="60"/>
        <w:ind w:firstLine="720"/>
        <w:jc w:val="both"/>
        <w:rPr>
          <w:color w:val="auto"/>
        </w:rPr>
      </w:pPr>
      <w:r>
        <w:rPr>
          <w:color w:val="auto"/>
        </w:rPr>
        <w:t>b)</w:t>
      </w:r>
      <w:r w:rsidR="00D80DCA" w:rsidRPr="004E1B8E">
        <w:rPr>
          <w:color w:val="auto"/>
        </w:rPr>
        <w:t xml:space="preserve"> Cá nhân và gia đình của người thuộc diện cần phải xác định tình trạng nghiện ma túy.</w:t>
      </w:r>
    </w:p>
    <w:p w14:paraId="571F5F93" w14:textId="77777777" w:rsidR="00D80DCA" w:rsidRPr="004E1B8E" w:rsidRDefault="00D80DCA" w:rsidP="00642F04">
      <w:pPr>
        <w:spacing w:before="60" w:after="60"/>
        <w:ind w:firstLine="720"/>
        <w:jc w:val="both"/>
        <w:rPr>
          <w:color w:val="auto"/>
        </w:rPr>
      </w:pPr>
      <w:bookmarkStart w:id="10" w:name="dieu_2_1"/>
      <w:r w:rsidRPr="004E1B8E">
        <w:rPr>
          <w:b/>
          <w:color w:val="auto"/>
        </w:rPr>
        <w:t>Điều 2. Nguyên tắc phối hợp</w:t>
      </w:r>
      <w:r w:rsidRPr="004E1B8E">
        <w:rPr>
          <w:color w:val="auto"/>
        </w:rPr>
        <w:t xml:space="preserve"> </w:t>
      </w:r>
    </w:p>
    <w:p w14:paraId="69A26656" w14:textId="7DF5F209" w:rsidR="00D80DCA" w:rsidRPr="004E1B8E" w:rsidRDefault="00D80DCA" w:rsidP="00642F04">
      <w:pPr>
        <w:spacing w:before="60" w:after="60"/>
        <w:ind w:firstLine="720"/>
        <w:jc w:val="both"/>
        <w:rPr>
          <w:color w:val="auto"/>
        </w:rPr>
      </w:pPr>
      <w:r w:rsidRPr="004E1B8E">
        <w:rPr>
          <w:color w:val="auto"/>
        </w:rPr>
        <w:t>1. Việc xác định tình trạng nghiện ma túy phải tuân thủ</w:t>
      </w:r>
      <w:r w:rsidR="00B3441A" w:rsidRPr="004E1B8E">
        <w:rPr>
          <w:color w:val="auto"/>
        </w:rPr>
        <w:t xml:space="preserve"> Hiến pháp, pháp luật, các quy định của Luật phòng, chống ma túy và các văn bản hướng dẫn thi hành; bảo đảm nguyên tắc phối hợp</w:t>
      </w:r>
      <w:r w:rsidR="00796B0F" w:rsidRPr="004E1B8E">
        <w:rPr>
          <w:color w:val="auto"/>
        </w:rPr>
        <w:t xml:space="preserve"> ngang cấp và sự thống nhất từ</w:t>
      </w:r>
      <w:r w:rsidR="00B3441A" w:rsidRPr="004E1B8E">
        <w:rPr>
          <w:color w:val="auto"/>
        </w:rPr>
        <w:t xml:space="preserve"> cấp tỉnh đến cấp cơ sở; thực hiện đúng chức năng, nh</w:t>
      </w:r>
      <w:r w:rsidR="00733C40">
        <w:rPr>
          <w:color w:val="auto"/>
        </w:rPr>
        <w:t>iệm vụ, quyền hạn của mổi ngành.</w:t>
      </w:r>
    </w:p>
    <w:p w14:paraId="163CEC94" w14:textId="16F98769" w:rsidR="00D80DCA" w:rsidRPr="004E1B8E" w:rsidRDefault="00D80DCA" w:rsidP="00642F04">
      <w:pPr>
        <w:spacing w:before="60" w:after="60"/>
        <w:ind w:firstLine="720"/>
        <w:jc w:val="both"/>
        <w:rPr>
          <w:color w:val="auto"/>
        </w:rPr>
      </w:pPr>
      <w:r w:rsidRPr="004E1B8E">
        <w:rPr>
          <w:color w:val="auto"/>
        </w:rPr>
        <w:t xml:space="preserve">2. </w:t>
      </w:r>
      <w:r w:rsidR="00B3441A" w:rsidRPr="004E1B8E">
        <w:rPr>
          <w:color w:val="auto"/>
        </w:rPr>
        <w:t>Chủ động, tích cực, kịp thời, trách nhiệm, thống nhất, chặt chẽ, chính xác, hiệu quả khi xử lý, giải quyết các vấn đề liên quan đến hoạt động phối hợp xác định tình trạng nghiện ma túy</w:t>
      </w:r>
      <w:r w:rsidRPr="004E1B8E">
        <w:rPr>
          <w:color w:val="auto"/>
        </w:rPr>
        <w:t xml:space="preserve">. </w:t>
      </w:r>
    </w:p>
    <w:p w14:paraId="3A4C9C7E" w14:textId="77777777" w:rsidR="00D80DCA" w:rsidRPr="004E1B8E" w:rsidRDefault="00D80DCA" w:rsidP="00642F04">
      <w:pPr>
        <w:spacing w:before="60" w:after="60"/>
        <w:ind w:firstLine="720"/>
        <w:jc w:val="both"/>
        <w:rPr>
          <w:b/>
          <w:bCs/>
          <w:color w:val="auto"/>
        </w:rPr>
      </w:pPr>
      <w:r w:rsidRPr="004E1B8E">
        <w:rPr>
          <w:color w:val="auto"/>
        </w:rPr>
        <w:t>3. Có sự phân công, phân định trách nhiệm cụ thể phù hợp với chức năng nhiệm vụ của từng cơ quan, đơn vị, địa phương.</w:t>
      </w:r>
    </w:p>
    <w:p w14:paraId="5056E74A" w14:textId="77777777" w:rsidR="000F59B0" w:rsidRPr="004E1B8E" w:rsidRDefault="000F59B0" w:rsidP="00642F04">
      <w:pPr>
        <w:pStyle w:val="NormalWeb"/>
        <w:shd w:val="clear" w:color="auto" w:fill="FFFFFF"/>
        <w:spacing w:before="60" w:beforeAutospacing="0" w:after="60" w:afterAutospacing="0" w:line="234" w:lineRule="atLeast"/>
        <w:jc w:val="center"/>
        <w:rPr>
          <w:sz w:val="28"/>
          <w:szCs w:val="28"/>
        </w:rPr>
      </w:pPr>
      <w:bookmarkStart w:id="11" w:name="chuong_2"/>
      <w:bookmarkStart w:id="12" w:name="dieu_3_1"/>
      <w:bookmarkEnd w:id="10"/>
      <w:r w:rsidRPr="004E1B8E">
        <w:rPr>
          <w:b/>
          <w:bCs/>
          <w:sz w:val="28"/>
          <w:szCs w:val="28"/>
        </w:rPr>
        <w:t>Chương II</w:t>
      </w:r>
      <w:bookmarkEnd w:id="11"/>
    </w:p>
    <w:p w14:paraId="30F3D91A" w14:textId="77777777" w:rsidR="000F59B0" w:rsidRPr="004E1B8E" w:rsidRDefault="000F59B0" w:rsidP="00642F04">
      <w:pPr>
        <w:pStyle w:val="NormalWeb"/>
        <w:shd w:val="clear" w:color="auto" w:fill="FFFFFF"/>
        <w:spacing w:before="60" w:beforeAutospacing="0" w:after="60" w:afterAutospacing="0" w:line="234" w:lineRule="atLeast"/>
        <w:jc w:val="center"/>
        <w:rPr>
          <w:sz w:val="28"/>
          <w:szCs w:val="28"/>
        </w:rPr>
      </w:pPr>
      <w:bookmarkStart w:id="13" w:name="chuong_2_name"/>
      <w:r w:rsidRPr="004E1B8E">
        <w:rPr>
          <w:b/>
          <w:bCs/>
          <w:sz w:val="28"/>
          <w:szCs w:val="28"/>
        </w:rPr>
        <w:t>PHƯƠNG THỨC, NỘI DUNG VÀ TRÁCH NHIỆM PHỐI HỢP</w:t>
      </w:r>
      <w:bookmarkEnd w:id="13"/>
    </w:p>
    <w:p w14:paraId="15DC7E68" w14:textId="46EA2BF4" w:rsidR="000F59B0" w:rsidRPr="004E1B8E" w:rsidRDefault="000F59B0" w:rsidP="00642F04">
      <w:pPr>
        <w:pStyle w:val="NormalWeb"/>
        <w:shd w:val="clear" w:color="auto" w:fill="FFFFFF"/>
        <w:spacing w:before="60" w:beforeAutospacing="0" w:after="60" w:afterAutospacing="0" w:line="234" w:lineRule="atLeast"/>
        <w:jc w:val="both"/>
        <w:rPr>
          <w:b/>
          <w:bCs/>
          <w:sz w:val="28"/>
          <w:szCs w:val="28"/>
        </w:rPr>
      </w:pPr>
      <w:r w:rsidRPr="004E1B8E">
        <w:rPr>
          <w:b/>
          <w:bCs/>
          <w:sz w:val="28"/>
          <w:szCs w:val="28"/>
        </w:rPr>
        <w:tab/>
        <w:t>Điều 3. Phương thức phối hợp</w:t>
      </w:r>
    </w:p>
    <w:p w14:paraId="6898D192" w14:textId="12872FD1" w:rsidR="000F59B0" w:rsidRDefault="00642F04"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0F59B0" w:rsidRPr="004E1B8E">
        <w:rPr>
          <w:sz w:val="28"/>
          <w:szCs w:val="28"/>
        </w:rPr>
        <w:t>Căn cứ tính chất, nội dung công việc cần phối hợp với các cơ quan khác. Cơ quan chủ trì quyết định áp dụng một trong các phương thức phối hợp sau:</w:t>
      </w:r>
    </w:p>
    <w:p w14:paraId="49ACB0DF" w14:textId="4EFD31D0" w:rsidR="000F59B0" w:rsidRDefault="00F53F10" w:rsidP="00F53F10">
      <w:pPr>
        <w:pStyle w:val="NormalWeb"/>
        <w:shd w:val="clear" w:color="auto" w:fill="FFFFFF"/>
        <w:spacing w:before="60" w:beforeAutospacing="0" w:after="60" w:afterAutospacing="0" w:line="234" w:lineRule="atLeast"/>
        <w:jc w:val="both"/>
        <w:rPr>
          <w:sz w:val="28"/>
          <w:szCs w:val="28"/>
        </w:rPr>
      </w:pPr>
      <w:r>
        <w:rPr>
          <w:sz w:val="28"/>
          <w:szCs w:val="28"/>
        </w:rPr>
        <w:tab/>
        <w:t xml:space="preserve">1. </w:t>
      </w:r>
      <w:r w:rsidR="000F59B0" w:rsidRPr="004E1B8E">
        <w:rPr>
          <w:sz w:val="28"/>
          <w:szCs w:val="28"/>
        </w:rPr>
        <w:t>Trao đổi ý kiến, cung cấp thông tin bằng văn bản, email, điện thoại hoặc gửi hồ sơ đề nghị cơ quan phối hợp tham gia ý kiến.</w:t>
      </w:r>
    </w:p>
    <w:p w14:paraId="010A24E5" w14:textId="5D735D5C" w:rsidR="000F59B0" w:rsidRPr="004E1B8E" w:rsidRDefault="00642F04"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lastRenderedPageBreak/>
        <w:tab/>
      </w:r>
      <w:r w:rsidR="000F59B0" w:rsidRPr="004E1B8E">
        <w:rPr>
          <w:sz w:val="28"/>
          <w:szCs w:val="28"/>
        </w:rPr>
        <w:t>2. Tổ chức họp giao ban liên ngành.</w:t>
      </w:r>
    </w:p>
    <w:p w14:paraId="7D361C69" w14:textId="2DD18450" w:rsidR="000F59B0" w:rsidRPr="004E1B8E" w:rsidRDefault="00642F04"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0F59B0" w:rsidRPr="004E1B8E">
        <w:rPr>
          <w:sz w:val="28"/>
          <w:szCs w:val="28"/>
        </w:rPr>
        <w:t>3. Cơ quan phối hợp phân công cán bộ chuyên môn nghiệp vụ giúp cơ quan chủ trì giải quyết công việc nhanh chóng, thuận lợi bảo đảm đúng nguyên tắc phối hợp.</w:t>
      </w:r>
    </w:p>
    <w:p w14:paraId="1FECE355" w14:textId="59CDCE7F" w:rsidR="000F59B0" w:rsidRPr="004E1B8E" w:rsidRDefault="00642F04"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0F59B0" w:rsidRPr="004E1B8E">
        <w:rPr>
          <w:sz w:val="28"/>
          <w:szCs w:val="28"/>
        </w:rPr>
        <w:t>4. Tổ chức hội nghị sơ kết, tổng kết đánh giá việc thực hiện Quy chế.</w:t>
      </w:r>
    </w:p>
    <w:p w14:paraId="2E39F5E7" w14:textId="4777CB62" w:rsidR="000F59B0" w:rsidRPr="004E1B8E" w:rsidRDefault="00642F04" w:rsidP="00642F04">
      <w:pPr>
        <w:pStyle w:val="NormalWeb"/>
        <w:shd w:val="clear" w:color="auto" w:fill="FFFFFF"/>
        <w:spacing w:before="60" w:beforeAutospacing="0" w:after="60" w:afterAutospacing="0" w:line="234" w:lineRule="atLeast"/>
        <w:jc w:val="both"/>
        <w:rPr>
          <w:sz w:val="28"/>
          <w:szCs w:val="28"/>
        </w:rPr>
      </w:pPr>
      <w:bookmarkStart w:id="14" w:name="dieu_4"/>
      <w:r w:rsidRPr="004E1B8E">
        <w:rPr>
          <w:b/>
          <w:bCs/>
          <w:sz w:val="28"/>
          <w:szCs w:val="28"/>
        </w:rPr>
        <w:tab/>
      </w:r>
      <w:r w:rsidR="000F59B0" w:rsidRPr="004E1B8E">
        <w:rPr>
          <w:b/>
          <w:bCs/>
          <w:sz w:val="28"/>
          <w:szCs w:val="28"/>
        </w:rPr>
        <w:t>Điều 4. Nội dung phối hợp</w:t>
      </w:r>
      <w:bookmarkEnd w:id="14"/>
    </w:p>
    <w:p w14:paraId="009B7D2F" w14:textId="59C241FF" w:rsidR="000F59B0" w:rsidRPr="004E1B8E" w:rsidRDefault="00642F04"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0F59B0" w:rsidRPr="004E1B8E">
        <w:rPr>
          <w:sz w:val="28"/>
          <w:szCs w:val="28"/>
        </w:rPr>
        <w:t>1. Phối hợp tham mưu UBND tỉnh trong việc xây dựng cơ chế chính sách có liên quan đến công tác xác định tình trạng nghiện ma túy trên địa bàn tỉnh; công tác lập hồ sơ và tổ chức xác định tình trạng nghiện ma túy.</w:t>
      </w:r>
    </w:p>
    <w:p w14:paraId="7BC04081" w14:textId="0C6AB3D9" w:rsidR="004A3CEF" w:rsidRPr="004E1B8E" w:rsidRDefault="00642F04"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4A3CEF" w:rsidRPr="004E1B8E">
        <w:rPr>
          <w:sz w:val="28"/>
          <w:szCs w:val="28"/>
        </w:rPr>
        <w:t>2. Phối hợp tổ chức tập huấn quy trình chuyên môn xác định tình trạng nghiện ma túy</w:t>
      </w:r>
      <w:r w:rsidR="00D728C4" w:rsidRPr="004E1B8E">
        <w:rPr>
          <w:sz w:val="28"/>
          <w:szCs w:val="28"/>
        </w:rPr>
        <w:t xml:space="preserve"> và cấp chứng chỉ chứng nhận</w:t>
      </w:r>
      <w:r w:rsidR="004A3CEF" w:rsidRPr="004E1B8E">
        <w:rPr>
          <w:sz w:val="28"/>
          <w:szCs w:val="28"/>
        </w:rPr>
        <w:t xml:space="preserve"> cho cán bộ tại các cơ sở y tế xác định tình trạng nghiện</w:t>
      </w:r>
      <w:r w:rsidR="00685974" w:rsidRPr="004E1B8E">
        <w:rPr>
          <w:sz w:val="28"/>
          <w:szCs w:val="28"/>
        </w:rPr>
        <w:t xml:space="preserve"> ma túy.</w:t>
      </w:r>
    </w:p>
    <w:p w14:paraId="6505FEBE" w14:textId="748247FF" w:rsidR="000F59B0" w:rsidRPr="004E1B8E" w:rsidRDefault="00642F04"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D728C4" w:rsidRPr="004E1B8E">
        <w:rPr>
          <w:sz w:val="28"/>
          <w:szCs w:val="28"/>
        </w:rPr>
        <w:t>3</w:t>
      </w:r>
      <w:r w:rsidR="000F59B0" w:rsidRPr="004E1B8E">
        <w:rPr>
          <w:sz w:val="28"/>
          <w:szCs w:val="28"/>
        </w:rPr>
        <w:t>. Phối hợp trong công tác vận chuyển, tiếp nhận</w:t>
      </w:r>
      <w:r w:rsidR="00685974" w:rsidRPr="004E1B8E">
        <w:rPr>
          <w:sz w:val="28"/>
          <w:szCs w:val="28"/>
        </w:rPr>
        <w:t>, tổ chức xác định tình trạng nghiện ma túy đối với</w:t>
      </w:r>
      <w:r w:rsidR="000F59B0" w:rsidRPr="004E1B8E">
        <w:rPr>
          <w:sz w:val="28"/>
          <w:szCs w:val="28"/>
        </w:rPr>
        <w:t xml:space="preserve"> người được đề nghị xác định tình trạng nghiện</w:t>
      </w:r>
      <w:r w:rsidR="00685974" w:rsidRPr="004E1B8E">
        <w:rPr>
          <w:sz w:val="28"/>
          <w:szCs w:val="28"/>
        </w:rPr>
        <w:t xml:space="preserve"> ma túy</w:t>
      </w:r>
      <w:r w:rsidR="000F59B0" w:rsidRPr="004E1B8E">
        <w:rPr>
          <w:sz w:val="28"/>
          <w:szCs w:val="28"/>
        </w:rPr>
        <w:t xml:space="preserve">; tổ chức tập huấn, bồi dưỡng nâng cao kiến thức, kỹ năng cho đội ngũ cán bộ, người làm công tác xác định tình trạng nghiện ma túy, người đảm bảo an ninh trật tự tại </w:t>
      </w:r>
      <w:r w:rsidR="00EC0392" w:rsidRPr="004E1B8E">
        <w:rPr>
          <w:sz w:val="28"/>
          <w:szCs w:val="28"/>
        </w:rPr>
        <w:t>địa điểm</w:t>
      </w:r>
      <w:r w:rsidR="000F59B0" w:rsidRPr="004E1B8E">
        <w:rPr>
          <w:sz w:val="28"/>
          <w:szCs w:val="28"/>
        </w:rPr>
        <w:t xml:space="preserve"> xác định tình trạng nghiện ma túy.</w:t>
      </w:r>
    </w:p>
    <w:p w14:paraId="320AAED1" w14:textId="3EDF87AA" w:rsidR="000F59B0" w:rsidRPr="004E1B8E" w:rsidRDefault="00642F04"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0F59B0" w:rsidRPr="004E1B8E">
        <w:rPr>
          <w:sz w:val="28"/>
          <w:szCs w:val="28"/>
        </w:rPr>
        <w:t>4. Phối hợp trong v</w:t>
      </w:r>
      <w:r w:rsidR="00EC0392" w:rsidRPr="004E1B8E">
        <w:rPr>
          <w:sz w:val="28"/>
          <w:szCs w:val="28"/>
        </w:rPr>
        <w:t xml:space="preserve">iệc đảm bảo an ninh trật tự </w:t>
      </w:r>
      <w:r w:rsidR="000F59B0" w:rsidRPr="004E1B8E">
        <w:rPr>
          <w:sz w:val="28"/>
          <w:szCs w:val="28"/>
        </w:rPr>
        <w:t>trong quá trình xác đ</w:t>
      </w:r>
      <w:r w:rsidR="00EC0392" w:rsidRPr="004E1B8E">
        <w:rPr>
          <w:sz w:val="28"/>
          <w:szCs w:val="28"/>
        </w:rPr>
        <w:t>ịnh tình trạng nghiện ma túy</w:t>
      </w:r>
      <w:r w:rsidR="000F59B0" w:rsidRPr="004E1B8E">
        <w:rPr>
          <w:sz w:val="28"/>
          <w:szCs w:val="28"/>
        </w:rPr>
        <w:t>.</w:t>
      </w:r>
    </w:p>
    <w:p w14:paraId="65B760FE" w14:textId="53679749" w:rsidR="00A242A5" w:rsidRPr="004E1B8E" w:rsidRDefault="00642F04"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A242A5" w:rsidRPr="004E1B8E">
        <w:rPr>
          <w:sz w:val="28"/>
          <w:szCs w:val="28"/>
        </w:rPr>
        <w:t xml:space="preserve">5. Phối hợp trong việc lập dự toán kinh phí xác định tình trạng nghiện ma túy </w:t>
      </w:r>
      <w:r w:rsidR="007A3CEF" w:rsidRPr="004E1B8E">
        <w:rPr>
          <w:sz w:val="28"/>
          <w:szCs w:val="28"/>
        </w:rPr>
        <w:t xml:space="preserve">trên địa bàn tỉnh </w:t>
      </w:r>
      <w:r w:rsidR="00A242A5" w:rsidRPr="004E1B8E">
        <w:rPr>
          <w:sz w:val="28"/>
          <w:szCs w:val="28"/>
        </w:rPr>
        <w:t>trình cấp có thẩm quyền phê duyệt.</w:t>
      </w:r>
    </w:p>
    <w:p w14:paraId="077BED5D" w14:textId="4576E64A" w:rsidR="000F59B0" w:rsidRPr="004E1B8E" w:rsidRDefault="00642F04"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A242A5" w:rsidRPr="004E1B8E">
        <w:rPr>
          <w:sz w:val="28"/>
          <w:szCs w:val="28"/>
        </w:rPr>
        <w:t>6</w:t>
      </w:r>
      <w:r w:rsidR="000F59B0" w:rsidRPr="004E1B8E">
        <w:rPr>
          <w:sz w:val="28"/>
          <w:szCs w:val="28"/>
        </w:rPr>
        <w:t xml:space="preserve">. </w:t>
      </w:r>
      <w:r w:rsidR="00D728C4" w:rsidRPr="004E1B8E">
        <w:rPr>
          <w:sz w:val="28"/>
          <w:szCs w:val="28"/>
        </w:rPr>
        <w:t>Phối hợp tổ chức</w:t>
      </w:r>
      <w:r w:rsidR="000F59B0" w:rsidRPr="004E1B8E">
        <w:rPr>
          <w:sz w:val="28"/>
          <w:szCs w:val="28"/>
        </w:rPr>
        <w:t xml:space="preserve"> theo dõi,</w:t>
      </w:r>
      <w:r w:rsidR="00D728C4" w:rsidRPr="004E1B8E">
        <w:rPr>
          <w:sz w:val="28"/>
          <w:szCs w:val="28"/>
        </w:rPr>
        <w:t xml:space="preserve"> xử lý người được xác định có nghiện ma túy, hướng dẫn tuân thủ, chấp hành các biện pháp xử lý đối với các trường hợp đã được xác định có nghiện ma túy</w:t>
      </w:r>
      <w:r w:rsidR="000F59B0" w:rsidRPr="004E1B8E">
        <w:rPr>
          <w:sz w:val="28"/>
          <w:szCs w:val="28"/>
        </w:rPr>
        <w:t>.</w:t>
      </w:r>
    </w:p>
    <w:p w14:paraId="384DAB54" w14:textId="03C44525" w:rsidR="000F59B0" w:rsidRPr="004E1B8E" w:rsidRDefault="007A3CEF"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A242A5" w:rsidRPr="004E1B8E">
        <w:rPr>
          <w:sz w:val="28"/>
          <w:szCs w:val="28"/>
        </w:rPr>
        <w:t>7</w:t>
      </w:r>
      <w:r w:rsidR="000F59B0" w:rsidRPr="004E1B8E">
        <w:rPr>
          <w:sz w:val="28"/>
          <w:szCs w:val="28"/>
        </w:rPr>
        <w:t>. Vận động các doanh nghiệp, cơ sở sản xuất kinh doanh, cơ sở dạy nghề phố</w:t>
      </w:r>
      <w:r w:rsidR="004A3CEF" w:rsidRPr="004E1B8E">
        <w:rPr>
          <w:sz w:val="28"/>
          <w:szCs w:val="28"/>
        </w:rPr>
        <w:t>i hợp trong việc tổ chức truyền, vận động các đối tượng có biểu hiện nghiện ma túy tự nguyện đến xác định tình trạng nghiện để có biện pháp cai nghiện</w:t>
      </w:r>
      <w:r w:rsidRPr="004E1B8E">
        <w:rPr>
          <w:sz w:val="28"/>
          <w:szCs w:val="28"/>
        </w:rPr>
        <w:t>, ngăn ngừa vi phạm pháp luật liên quan đến</w:t>
      </w:r>
      <w:r w:rsidR="004A3CEF" w:rsidRPr="004E1B8E">
        <w:rPr>
          <w:sz w:val="28"/>
          <w:szCs w:val="28"/>
        </w:rPr>
        <w:t xml:space="preserve"> sử dụng ma túy trái phép</w:t>
      </w:r>
      <w:r w:rsidR="000F59B0" w:rsidRPr="004E1B8E">
        <w:rPr>
          <w:sz w:val="28"/>
          <w:szCs w:val="28"/>
        </w:rPr>
        <w:t>.</w:t>
      </w:r>
    </w:p>
    <w:p w14:paraId="16B2853E" w14:textId="19E4D399" w:rsidR="000F59B0" w:rsidRPr="004E1B8E" w:rsidRDefault="007A3CEF"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A242A5" w:rsidRPr="004E1B8E">
        <w:rPr>
          <w:sz w:val="28"/>
          <w:szCs w:val="28"/>
        </w:rPr>
        <w:t>8</w:t>
      </w:r>
      <w:r w:rsidR="000F59B0" w:rsidRPr="004E1B8E">
        <w:rPr>
          <w:sz w:val="28"/>
          <w:szCs w:val="28"/>
        </w:rPr>
        <w:t>. Trao đổi thông tin, thực hiện chế độ báo cáo; thanh tra, kiểm tra, giải quyết khiếu nại, tố cáo và xử lý vi phạm theo quy định.</w:t>
      </w:r>
    </w:p>
    <w:p w14:paraId="40D67BEB" w14:textId="1B9D5E4E" w:rsidR="001975CB" w:rsidRPr="004E1B8E" w:rsidRDefault="007A3CEF" w:rsidP="00642F04">
      <w:pPr>
        <w:pStyle w:val="NormalWeb"/>
        <w:shd w:val="clear" w:color="auto" w:fill="FFFFFF"/>
        <w:spacing w:before="60" w:beforeAutospacing="0" w:after="60" w:afterAutospacing="0" w:line="234" w:lineRule="atLeast"/>
        <w:jc w:val="both"/>
        <w:rPr>
          <w:sz w:val="28"/>
          <w:szCs w:val="28"/>
        </w:rPr>
      </w:pPr>
      <w:bookmarkStart w:id="15" w:name="dieu_5"/>
      <w:r w:rsidRPr="004E1B8E">
        <w:rPr>
          <w:b/>
          <w:bCs/>
          <w:sz w:val="28"/>
          <w:szCs w:val="28"/>
        </w:rPr>
        <w:tab/>
      </w:r>
      <w:r w:rsidR="001975CB" w:rsidRPr="004E1B8E">
        <w:rPr>
          <w:b/>
          <w:bCs/>
          <w:sz w:val="28"/>
          <w:szCs w:val="28"/>
        </w:rPr>
        <w:t>Điều 5. Trách nhiệm phối hợp</w:t>
      </w:r>
      <w:bookmarkEnd w:id="15"/>
    </w:p>
    <w:bookmarkEnd w:id="12"/>
    <w:p w14:paraId="21681D49" w14:textId="77777777" w:rsidR="00D80DCA" w:rsidRPr="004E1B8E" w:rsidRDefault="00D80DCA" w:rsidP="00642F04">
      <w:pPr>
        <w:spacing w:before="60" w:after="60"/>
        <w:ind w:firstLine="720"/>
        <w:jc w:val="both"/>
        <w:rPr>
          <w:bCs/>
          <w:color w:val="auto"/>
          <w:lang w:val="vi-VN"/>
        </w:rPr>
      </w:pPr>
      <w:r w:rsidRPr="004E1B8E">
        <w:rPr>
          <w:bCs/>
          <w:color w:val="auto"/>
          <w:lang w:val="vi-VN"/>
        </w:rPr>
        <w:t>1. Sở Y tế</w:t>
      </w:r>
    </w:p>
    <w:p w14:paraId="6B87C388" w14:textId="554471F6" w:rsidR="002D0942" w:rsidRPr="00854BED" w:rsidRDefault="002D0942" w:rsidP="002D0942">
      <w:pPr>
        <w:pStyle w:val="NormalWeb"/>
        <w:shd w:val="clear" w:color="auto" w:fill="FFFFFF"/>
        <w:spacing w:before="0" w:beforeAutospacing="0" w:after="0" w:afterAutospacing="0" w:line="234" w:lineRule="atLeast"/>
        <w:jc w:val="both"/>
        <w:rPr>
          <w:color w:val="000000"/>
          <w:sz w:val="28"/>
          <w:szCs w:val="28"/>
        </w:rPr>
      </w:pPr>
      <w:r>
        <w:rPr>
          <w:color w:val="000000"/>
          <w:sz w:val="28"/>
          <w:szCs w:val="28"/>
        </w:rPr>
        <w:tab/>
      </w:r>
      <w:r w:rsidRPr="00854BED">
        <w:rPr>
          <w:color w:val="000000"/>
          <w:sz w:val="28"/>
          <w:szCs w:val="28"/>
        </w:rPr>
        <w:t xml:space="preserve">a) Chỉ đạo, hướng dẫn các cơ quan chuyên môn phối hợp với Công an các cấp làm tốt công tác xác định tình trạng nghiện ma túy theo đúng quy định tại Thông tư </w:t>
      </w:r>
      <w:r w:rsidRPr="002D0942">
        <w:rPr>
          <w:sz w:val="28"/>
          <w:szCs w:val="28"/>
        </w:rPr>
        <w:t>số </w:t>
      </w:r>
      <w:hyperlink r:id="rId9" w:tgtFrame="_blank" w:tooltip="Thông tư 18/2021/TT-BYT" w:history="1">
        <w:r w:rsidRPr="002D0942">
          <w:rPr>
            <w:rStyle w:val="Hyperlink"/>
            <w:color w:val="auto"/>
            <w:sz w:val="28"/>
            <w:szCs w:val="28"/>
            <w:u w:val="none"/>
          </w:rPr>
          <w:t>18/2021/TT-BYT</w:t>
        </w:r>
      </w:hyperlink>
      <w:r>
        <w:rPr>
          <w:color w:val="000000"/>
          <w:sz w:val="28"/>
          <w:szCs w:val="28"/>
        </w:rPr>
        <w:t> ngày 16/11/2021 của Bộ Y tế.</w:t>
      </w:r>
    </w:p>
    <w:p w14:paraId="32B266D3" w14:textId="63FBE5D9" w:rsidR="00D80DCA" w:rsidRPr="004E1B8E" w:rsidRDefault="00D80DCA" w:rsidP="00642F04">
      <w:pPr>
        <w:spacing w:before="60" w:after="60"/>
        <w:ind w:firstLine="720"/>
        <w:jc w:val="both"/>
        <w:rPr>
          <w:color w:val="auto"/>
          <w:lang w:val="vi-VN"/>
        </w:rPr>
      </w:pPr>
      <w:r w:rsidRPr="004E1B8E">
        <w:rPr>
          <w:color w:val="auto"/>
          <w:lang w:val="vi-VN"/>
        </w:rPr>
        <w:t xml:space="preserve">b) Chỉ định cơ sở y tế đủ điều kiện xác định tình trạng nghiện ma túy trực thuộc Sở Y tế; </w:t>
      </w:r>
      <w:r w:rsidRPr="004E1B8E">
        <w:rPr>
          <w:color w:val="auto"/>
        </w:rPr>
        <w:t xml:space="preserve">hướng dẫn và </w:t>
      </w:r>
      <w:r w:rsidRPr="004E1B8E">
        <w:rPr>
          <w:color w:val="auto"/>
          <w:lang w:val="vi-VN"/>
        </w:rPr>
        <w:t>giao nhiệm vụ cho</w:t>
      </w:r>
      <w:r w:rsidRPr="004E1B8E">
        <w:rPr>
          <w:color w:val="auto"/>
        </w:rPr>
        <w:t xml:space="preserve"> các cơ sở có chức năng</w:t>
      </w:r>
      <w:r w:rsidRPr="004E1B8E">
        <w:rPr>
          <w:color w:val="auto"/>
          <w:lang w:val="vi-VN"/>
        </w:rPr>
        <w:t xml:space="preserve"> </w:t>
      </w:r>
      <w:r w:rsidRPr="004E1B8E">
        <w:rPr>
          <w:color w:val="auto"/>
        </w:rPr>
        <w:t xml:space="preserve">để </w:t>
      </w:r>
      <w:r w:rsidRPr="004E1B8E">
        <w:rPr>
          <w:color w:val="auto"/>
          <w:lang w:val="vi-VN"/>
        </w:rPr>
        <w:t>tổ chức</w:t>
      </w:r>
      <w:r w:rsidRPr="004E1B8E">
        <w:rPr>
          <w:color w:val="auto"/>
        </w:rPr>
        <w:t xml:space="preserve"> </w:t>
      </w:r>
      <w:r w:rsidRPr="004E1B8E">
        <w:rPr>
          <w:color w:val="auto"/>
          <w:lang w:val="vi-VN"/>
        </w:rPr>
        <w:t>đào tạo tập huấn chuyên môn về xác định tình trạng nghiện ma túy tại các cơ sở y tế trên địa bàn tỉnh.</w:t>
      </w:r>
    </w:p>
    <w:p w14:paraId="011F732A" w14:textId="77777777" w:rsidR="00D80DCA" w:rsidRPr="004E1B8E" w:rsidRDefault="00D80DCA" w:rsidP="00642F04">
      <w:pPr>
        <w:spacing w:before="60" w:after="60"/>
        <w:ind w:firstLine="720"/>
        <w:jc w:val="both"/>
        <w:rPr>
          <w:color w:val="auto"/>
        </w:rPr>
      </w:pPr>
      <w:r w:rsidRPr="004E1B8E">
        <w:rPr>
          <w:color w:val="auto"/>
          <w:lang w:val="vi-VN"/>
        </w:rPr>
        <w:t>c) Công bố trên cổng thông tin điện tử của tỉnh danh sách các cơ sở y tế đủ điều kiện xác định tình trạng nghiện ma túy thuộc thẩm quyền quản lý.</w:t>
      </w:r>
      <w:r w:rsidRPr="004E1B8E">
        <w:rPr>
          <w:color w:val="auto"/>
        </w:rPr>
        <w:t xml:space="preserve"> </w:t>
      </w:r>
    </w:p>
    <w:p w14:paraId="2E91C2D0" w14:textId="00478E65" w:rsidR="00D80DCA" w:rsidRPr="004E1B8E" w:rsidRDefault="00D80DCA" w:rsidP="00642F04">
      <w:pPr>
        <w:spacing w:before="60" w:after="60"/>
        <w:ind w:firstLine="720"/>
        <w:jc w:val="both"/>
        <w:rPr>
          <w:color w:val="auto"/>
        </w:rPr>
      </w:pPr>
      <w:r w:rsidRPr="004E1B8E">
        <w:rPr>
          <w:color w:val="auto"/>
        </w:rPr>
        <w:lastRenderedPageBreak/>
        <w:t xml:space="preserve">d) Hàng năm, phối hợp với cơ quan </w:t>
      </w:r>
      <w:r w:rsidR="00231539">
        <w:rPr>
          <w:color w:val="auto"/>
        </w:rPr>
        <w:t>C</w:t>
      </w:r>
      <w:r w:rsidRPr="004E1B8E">
        <w:rPr>
          <w:color w:val="auto"/>
        </w:rPr>
        <w:t>ông an và các cơ quan liên quan</w:t>
      </w:r>
      <w:r w:rsidR="00802B8A" w:rsidRPr="004E1B8E">
        <w:rPr>
          <w:color w:val="auto"/>
        </w:rPr>
        <w:t xml:space="preserve"> xây dựng</w:t>
      </w:r>
      <w:r w:rsidRPr="004E1B8E">
        <w:rPr>
          <w:color w:val="auto"/>
        </w:rPr>
        <w:t xml:space="preserve"> dự toán kinh phí tổ chức thực hiện việc xác định tình trạng nghiện ma túy tại các cơ sở y tế trên địa bàn tỉnh trình cấp có thẩm quyền xem xét, quyết định theo quy định của Luật ngân sách nhà nước.</w:t>
      </w:r>
    </w:p>
    <w:p w14:paraId="08E429D6" w14:textId="334A390A" w:rsidR="00802B8A" w:rsidRPr="004E1B8E" w:rsidRDefault="00802B8A" w:rsidP="00642F04">
      <w:pPr>
        <w:spacing w:before="60" w:after="60"/>
        <w:ind w:firstLine="720"/>
        <w:jc w:val="both"/>
        <w:rPr>
          <w:color w:val="auto"/>
        </w:rPr>
      </w:pPr>
      <w:r w:rsidRPr="004E1B8E">
        <w:rPr>
          <w:color w:val="auto"/>
        </w:rPr>
        <w:t xml:space="preserve">đ) Cơ quan đầu mối tiếp nhận báo cáo số liệu liên quan đến việc xác định tình trạng nghiện ma túy tại các cơ sở y tế xác định tình trạng nghiện ma túy trên địa bàn tỉnh. </w:t>
      </w:r>
    </w:p>
    <w:p w14:paraId="28EB7404" w14:textId="77777777" w:rsidR="00D80DCA" w:rsidRPr="00DC4487" w:rsidRDefault="00D80DCA" w:rsidP="00642F04">
      <w:pPr>
        <w:spacing w:before="60" w:after="60"/>
        <w:ind w:firstLine="720"/>
        <w:jc w:val="both"/>
        <w:rPr>
          <w:color w:val="auto"/>
        </w:rPr>
      </w:pPr>
      <w:r w:rsidRPr="00DC4487">
        <w:rPr>
          <w:color w:val="auto"/>
        </w:rPr>
        <w:t xml:space="preserve">2. Công an tỉnh </w:t>
      </w:r>
    </w:p>
    <w:p w14:paraId="6BCE833F" w14:textId="4AFEF7BA" w:rsidR="00D80DCA" w:rsidRPr="004E1B8E" w:rsidRDefault="00D80DCA" w:rsidP="00642F04">
      <w:pPr>
        <w:spacing w:before="60" w:after="60"/>
        <w:ind w:firstLine="720"/>
        <w:jc w:val="both"/>
        <w:rPr>
          <w:color w:val="auto"/>
        </w:rPr>
      </w:pPr>
      <w:r w:rsidRPr="004E1B8E">
        <w:rPr>
          <w:color w:val="auto"/>
        </w:rPr>
        <w:t xml:space="preserve">a) </w:t>
      </w:r>
      <w:r w:rsidR="00E0392F" w:rsidRPr="004E1B8E">
        <w:rPr>
          <w:color w:val="auto"/>
        </w:rPr>
        <w:t>Phối hợp với Sở Y tế c</w:t>
      </w:r>
      <w:r w:rsidRPr="004E1B8E">
        <w:rPr>
          <w:color w:val="auto"/>
        </w:rPr>
        <w:t xml:space="preserve">hỉ định cơ sở y tế </w:t>
      </w:r>
      <w:r w:rsidR="00796B0F" w:rsidRPr="004E1B8E">
        <w:rPr>
          <w:color w:val="auto"/>
        </w:rPr>
        <w:t xml:space="preserve">thuộc ngành Công an </w:t>
      </w:r>
      <w:r w:rsidRPr="004E1B8E">
        <w:rPr>
          <w:color w:val="auto"/>
        </w:rPr>
        <w:t xml:space="preserve">đủ điều kiện xác định tình trạng nghiện ma túy cho các đối tượng quy định tại điểm a, b, c và d </w:t>
      </w:r>
      <w:r w:rsidR="00231539">
        <w:rPr>
          <w:color w:val="auto"/>
        </w:rPr>
        <w:t>K</w:t>
      </w:r>
      <w:r w:rsidRPr="004E1B8E">
        <w:rPr>
          <w:color w:val="auto"/>
        </w:rPr>
        <w:t>hoản 1</w:t>
      </w:r>
      <w:r w:rsidR="00231539">
        <w:rPr>
          <w:color w:val="auto"/>
        </w:rPr>
        <w:t>,</w:t>
      </w:r>
      <w:r w:rsidRPr="004E1B8E">
        <w:rPr>
          <w:color w:val="auto"/>
        </w:rPr>
        <w:t xml:space="preserve"> Điều 27 Luật Phòng, chống ma túy theo địa bàn quản lý (nếu có). Công bố danh sách cơ sở y tế đủ điều kiện được chỉ định trên Cổng thông tin điện tử của đơn vị.</w:t>
      </w:r>
    </w:p>
    <w:p w14:paraId="093A1A38" w14:textId="77777777" w:rsidR="00796B0F" w:rsidRPr="004E1B8E" w:rsidRDefault="00796B0F" w:rsidP="00642F04">
      <w:pPr>
        <w:spacing w:before="60" w:after="60"/>
        <w:ind w:firstLine="720"/>
        <w:jc w:val="both"/>
        <w:rPr>
          <w:color w:val="auto"/>
        </w:rPr>
      </w:pPr>
      <w:r w:rsidRPr="004E1B8E">
        <w:rPr>
          <w:color w:val="auto"/>
        </w:rPr>
        <w:t xml:space="preserve">b) Chỉ đạo việc phối hợp, bảo đảm an ninh, an toàn trong suốt quá trình xác định tình trạng nghiện ma túy (trừ trường hợp tự nguyện xác định tình trạng nghiện ma túy). Phối hợp kịp thời với các cơ quan chức năng tiến hành xác dinh, điều tra, xử lý các hành vi vi phạm pháp luật trong quá trình xác đinh tình trạng nghiện ma túy. </w:t>
      </w:r>
    </w:p>
    <w:p w14:paraId="1E1D101F" w14:textId="77777777" w:rsidR="00D80DCA" w:rsidRPr="004E1B8E" w:rsidRDefault="00D80DCA" w:rsidP="00642F04">
      <w:pPr>
        <w:spacing w:before="60" w:after="60"/>
        <w:ind w:firstLine="720"/>
        <w:jc w:val="both"/>
        <w:rPr>
          <w:color w:val="auto"/>
        </w:rPr>
      </w:pPr>
      <w:r w:rsidRPr="004E1B8E">
        <w:rPr>
          <w:color w:val="auto"/>
        </w:rPr>
        <w:t>c) Chỉ đạo cơ quan công an cung cấp đầy đủ hồ sơ đề nghị xác định tình trạng nghiện theo đúng quy định.</w:t>
      </w:r>
    </w:p>
    <w:p w14:paraId="5C0049B4" w14:textId="60471EA5" w:rsidR="00D80DCA" w:rsidRPr="004E1B8E" w:rsidRDefault="00D80DCA" w:rsidP="00642F04">
      <w:pPr>
        <w:spacing w:before="60" w:after="60"/>
        <w:ind w:firstLine="720"/>
        <w:jc w:val="both"/>
        <w:rPr>
          <w:color w:val="auto"/>
        </w:rPr>
      </w:pPr>
      <w:r w:rsidRPr="004E1B8E">
        <w:rPr>
          <w:color w:val="auto"/>
        </w:rPr>
        <w:t xml:space="preserve">d) </w:t>
      </w:r>
      <w:r w:rsidR="00A242A5" w:rsidRPr="004E1B8E">
        <w:rPr>
          <w:color w:val="auto"/>
        </w:rPr>
        <w:t>Chủ trì, phối hợp với Sở Y tế xây dựng dự toán kinh phí xác định tình trạng nghiện ma túy trên địa bàn tỉnh</w:t>
      </w:r>
      <w:r w:rsidR="004276E7" w:rsidRPr="004E1B8E">
        <w:rPr>
          <w:color w:val="auto"/>
        </w:rPr>
        <w:t xml:space="preserve"> tổng hợp</w:t>
      </w:r>
      <w:r w:rsidR="00A242A5" w:rsidRPr="004E1B8E">
        <w:rPr>
          <w:color w:val="auto"/>
        </w:rPr>
        <w:t xml:space="preserve"> trình cấp có thẩm quyền phê duyệt</w:t>
      </w:r>
      <w:r w:rsidRPr="004E1B8E">
        <w:rPr>
          <w:color w:val="auto"/>
        </w:rPr>
        <w:t xml:space="preserve">. </w:t>
      </w:r>
    </w:p>
    <w:p w14:paraId="2D920EF7" w14:textId="77777777" w:rsidR="006D54CE" w:rsidRPr="00DC4487" w:rsidRDefault="00D80DCA" w:rsidP="00642F04">
      <w:pPr>
        <w:spacing w:before="60" w:after="60"/>
        <w:ind w:firstLine="720"/>
        <w:jc w:val="both"/>
        <w:rPr>
          <w:color w:val="auto"/>
        </w:rPr>
      </w:pPr>
      <w:r w:rsidRPr="00DC4487">
        <w:rPr>
          <w:color w:val="auto"/>
        </w:rPr>
        <w:t xml:space="preserve">3. Sở Tài chính: </w:t>
      </w:r>
    </w:p>
    <w:p w14:paraId="4F111229" w14:textId="6ED7D351" w:rsidR="00D80DCA" w:rsidRPr="00DC4487" w:rsidRDefault="006D54CE" w:rsidP="00642F04">
      <w:pPr>
        <w:spacing w:before="60" w:after="60"/>
        <w:ind w:firstLine="720"/>
        <w:jc w:val="both"/>
        <w:rPr>
          <w:color w:val="auto"/>
        </w:rPr>
      </w:pPr>
      <w:r w:rsidRPr="00DC4487">
        <w:rPr>
          <w:color w:val="auto"/>
        </w:rPr>
        <w:t xml:space="preserve">a) </w:t>
      </w:r>
      <w:r w:rsidR="00D80DCA" w:rsidRPr="00DC4487">
        <w:rPr>
          <w:color w:val="auto"/>
        </w:rPr>
        <w:t xml:space="preserve">Tham mưu cấp có thẩm quyền bố trí kinh phí thực hiện xác định tình trạng nghiện ma túy cho người được đề nghị xác định tình trạng nghiện ma túy theo phân cấp của Luật Ngân sách nhà nước. </w:t>
      </w:r>
    </w:p>
    <w:p w14:paraId="658B33B3" w14:textId="295A424A" w:rsidR="006D54CE" w:rsidRPr="00DC4487" w:rsidRDefault="009F0788" w:rsidP="009F0788">
      <w:pPr>
        <w:pStyle w:val="NormalWeb"/>
        <w:shd w:val="clear" w:color="auto" w:fill="FFFFFF"/>
        <w:spacing w:before="120" w:beforeAutospacing="0" w:after="120" w:afterAutospacing="0" w:line="234" w:lineRule="atLeast"/>
        <w:jc w:val="both"/>
        <w:rPr>
          <w:color w:val="000000"/>
          <w:sz w:val="28"/>
          <w:szCs w:val="28"/>
        </w:rPr>
      </w:pPr>
      <w:r w:rsidRPr="00DC4487">
        <w:rPr>
          <w:sz w:val="28"/>
          <w:szCs w:val="28"/>
        </w:rPr>
        <w:tab/>
      </w:r>
      <w:r w:rsidR="006D54CE" w:rsidRPr="00DC4487">
        <w:rPr>
          <w:sz w:val="28"/>
          <w:szCs w:val="28"/>
        </w:rPr>
        <w:t xml:space="preserve">b) </w:t>
      </w:r>
      <w:r w:rsidRPr="00DC4487">
        <w:rPr>
          <w:sz w:val="28"/>
          <w:szCs w:val="28"/>
        </w:rPr>
        <w:t>Chủ trì</w:t>
      </w:r>
      <w:r w:rsidRPr="00DC4487">
        <w:t>, p</w:t>
      </w:r>
      <w:r w:rsidR="006D54CE" w:rsidRPr="00DC4487">
        <w:rPr>
          <w:color w:val="000000"/>
          <w:sz w:val="28"/>
          <w:szCs w:val="28"/>
          <w:lang w:val="fr-FR"/>
        </w:rPr>
        <w:t xml:space="preserve">hối hợp với </w:t>
      </w:r>
      <w:r w:rsidRPr="00DC4487">
        <w:rPr>
          <w:color w:val="000000"/>
          <w:sz w:val="28"/>
          <w:szCs w:val="28"/>
          <w:lang w:val="fr-FR"/>
        </w:rPr>
        <w:t>Công an tỉnh, Sở Y tế</w:t>
      </w:r>
      <w:r w:rsidR="006D54CE" w:rsidRPr="00DC4487">
        <w:rPr>
          <w:color w:val="000000"/>
          <w:sz w:val="28"/>
          <w:szCs w:val="28"/>
          <w:lang w:val="fr-FR"/>
        </w:rPr>
        <w:t xml:space="preserve"> trình cấp có thẩm quyền quy định nội dung chi, mức chi cho công tác </w:t>
      </w:r>
      <w:r w:rsidRPr="00DC4487">
        <w:rPr>
          <w:color w:val="000000"/>
          <w:sz w:val="28"/>
          <w:szCs w:val="28"/>
          <w:lang w:val="fr-FR"/>
        </w:rPr>
        <w:t>xác định tình trạng nghiện</w:t>
      </w:r>
      <w:r w:rsidR="006D54CE" w:rsidRPr="00DC4487">
        <w:rPr>
          <w:color w:val="000000"/>
          <w:sz w:val="28"/>
          <w:szCs w:val="28"/>
          <w:lang w:val="fr-FR"/>
        </w:rPr>
        <w:t xml:space="preserve"> theo phân cấp và quy định hiện hành.</w:t>
      </w:r>
    </w:p>
    <w:p w14:paraId="5CF28882" w14:textId="77777777" w:rsidR="00D80DCA" w:rsidRPr="00DC4487" w:rsidRDefault="00D80DCA" w:rsidP="00642F04">
      <w:pPr>
        <w:spacing w:before="60" w:after="60"/>
        <w:ind w:firstLine="720"/>
        <w:jc w:val="both"/>
        <w:rPr>
          <w:color w:val="auto"/>
        </w:rPr>
      </w:pPr>
      <w:r w:rsidRPr="00DC4487">
        <w:rPr>
          <w:color w:val="auto"/>
        </w:rPr>
        <w:t xml:space="preserve">4. Các sở, ban, ngành, đoàn thể tỉnh khác có liên quan </w:t>
      </w:r>
    </w:p>
    <w:p w14:paraId="5F6BC65B" w14:textId="77777777" w:rsidR="00D80DCA" w:rsidRPr="00DC4487" w:rsidRDefault="00D80DCA" w:rsidP="00642F04">
      <w:pPr>
        <w:spacing w:before="60" w:after="60"/>
        <w:ind w:firstLine="720"/>
        <w:jc w:val="both"/>
        <w:rPr>
          <w:color w:val="auto"/>
        </w:rPr>
      </w:pPr>
      <w:r w:rsidRPr="00DC4487">
        <w:rPr>
          <w:color w:val="auto"/>
        </w:rPr>
        <w:t>Phối hợp tổ chức triển khai thực hiện Quy chế này theo chức năng, nhiệm vụ được giao.</w:t>
      </w:r>
    </w:p>
    <w:p w14:paraId="44A576D0" w14:textId="77777777" w:rsidR="00D80DCA" w:rsidRPr="00DC4487" w:rsidRDefault="00D80DCA" w:rsidP="00642F04">
      <w:pPr>
        <w:spacing w:before="60" w:after="60"/>
        <w:ind w:firstLine="720"/>
        <w:jc w:val="both"/>
        <w:rPr>
          <w:color w:val="auto"/>
        </w:rPr>
      </w:pPr>
      <w:r w:rsidRPr="00DC4487">
        <w:rPr>
          <w:color w:val="auto"/>
        </w:rPr>
        <w:t xml:space="preserve">5. Ủy ban nhân dân các huyện, thị xã, thành phố </w:t>
      </w:r>
    </w:p>
    <w:p w14:paraId="1ACBD6AB" w14:textId="77777777" w:rsidR="00D80DCA" w:rsidRPr="00DC4487" w:rsidRDefault="00D80DCA" w:rsidP="00642F04">
      <w:pPr>
        <w:spacing w:before="60" w:after="60"/>
        <w:ind w:firstLine="720"/>
        <w:jc w:val="both"/>
        <w:rPr>
          <w:color w:val="auto"/>
        </w:rPr>
      </w:pPr>
      <w:r w:rsidRPr="00DC4487">
        <w:rPr>
          <w:color w:val="auto"/>
        </w:rPr>
        <w:t>a) Chỉ đạo các ban, ngành, cơ quan, đơn vị liên quan chịu trách nhiệm triển khai thực hiện Quy chế này.</w:t>
      </w:r>
    </w:p>
    <w:p w14:paraId="18F70E14" w14:textId="3D9F50C8" w:rsidR="00D80DCA" w:rsidRPr="00DC4487" w:rsidRDefault="00D80DCA" w:rsidP="00642F04">
      <w:pPr>
        <w:spacing w:before="60" w:after="60"/>
        <w:ind w:firstLine="720"/>
        <w:jc w:val="both"/>
        <w:rPr>
          <w:color w:val="auto"/>
        </w:rPr>
      </w:pPr>
      <w:r w:rsidRPr="00DC4487">
        <w:rPr>
          <w:color w:val="auto"/>
        </w:rPr>
        <w:t xml:space="preserve">b) Chỉ đạo Trung tâm Y tế các huyện, thị xã, thành phố tổ chức triển khai việc xác định tình trạng nghiện ma túy cho các đối tượng quy định tại điểm a, b, c và d </w:t>
      </w:r>
      <w:r w:rsidR="00231539">
        <w:rPr>
          <w:color w:val="auto"/>
        </w:rPr>
        <w:t>K</w:t>
      </w:r>
      <w:r w:rsidRPr="00DC4487">
        <w:rPr>
          <w:color w:val="auto"/>
        </w:rPr>
        <w:t>hoản 1</w:t>
      </w:r>
      <w:r w:rsidR="00231539">
        <w:rPr>
          <w:color w:val="auto"/>
        </w:rPr>
        <w:t>,</w:t>
      </w:r>
      <w:r w:rsidRPr="00DC4487">
        <w:rPr>
          <w:color w:val="auto"/>
        </w:rPr>
        <w:t xml:space="preserve"> Điều 27 Luật Phòng, chống ma túy trên địa bàn quản lý theo quy định hiện hành. </w:t>
      </w:r>
    </w:p>
    <w:p w14:paraId="58E3D255" w14:textId="77777777" w:rsidR="00D80DCA" w:rsidRPr="00DC4487" w:rsidRDefault="00D80DCA" w:rsidP="00642F04">
      <w:pPr>
        <w:spacing w:before="60" w:after="60"/>
        <w:ind w:firstLine="720"/>
        <w:jc w:val="both"/>
        <w:rPr>
          <w:color w:val="auto"/>
        </w:rPr>
      </w:pPr>
      <w:r w:rsidRPr="00DC4487">
        <w:rPr>
          <w:color w:val="auto"/>
        </w:rPr>
        <w:lastRenderedPageBreak/>
        <w:t>c) Chỉ đạo việc phối hợp, bảo đảm an ninh, an toàn cho cán bộ y tế làm công tác xác định tình trạng nghiện ma túy tại các cơ sở xác định tình trạng nghiện ma túy.</w:t>
      </w:r>
    </w:p>
    <w:p w14:paraId="3708E224" w14:textId="77777777" w:rsidR="00D80DCA" w:rsidRPr="00DC4487" w:rsidRDefault="00D80DCA" w:rsidP="00642F04">
      <w:pPr>
        <w:spacing w:before="60" w:after="60"/>
        <w:ind w:firstLine="720"/>
        <w:jc w:val="both"/>
        <w:rPr>
          <w:color w:val="auto"/>
        </w:rPr>
      </w:pPr>
      <w:r w:rsidRPr="00DC4487">
        <w:rPr>
          <w:color w:val="auto"/>
        </w:rPr>
        <w:t xml:space="preserve">6. Cơ sở y tế đủ điều kiện xác định tình trạng nghiện ma túy </w:t>
      </w:r>
    </w:p>
    <w:p w14:paraId="6AD8620E" w14:textId="77777777" w:rsidR="00D80DCA" w:rsidRPr="00DC4487" w:rsidRDefault="00D80DCA" w:rsidP="00642F04">
      <w:pPr>
        <w:spacing w:before="60" w:after="60"/>
        <w:ind w:firstLine="720"/>
        <w:jc w:val="both"/>
        <w:rPr>
          <w:color w:val="auto"/>
        </w:rPr>
      </w:pPr>
      <w:r w:rsidRPr="00DC4487">
        <w:rPr>
          <w:color w:val="auto"/>
        </w:rPr>
        <w:t>a) Cử cán bộ y tế làm công tác xác định tình trạng nghiện ma túy tham gia tập huấn, cập nhật kiến thức chuyên môn về xác định tình trạng nghiện ma túy.</w:t>
      </w:r>
      <w:r w:rsidRPr="00DC4487">
        <w:rPr>
          <w:color w:val="auto"/>
        </w:rPr>
        <w:tab/>
        <w:t>b) Phân công cán bộ y tế đáp ứng đủ điều kiện chuyên môn để xác định tình trạng nghiện ma túy.</w:t>
      </w:r>
    </w:p>
    <w:p w14:paraId="0A36B145" w14:textId="77777777" w:rsidR="00D80DCA" w:rsidRPr="004E1B8E" w:rsidRDefault="00D80DCA" w:rsidP="00642F04">
      <w:pPr>
        <w:spacing w:before="60" w:after="60"/>
        <w:ind w:firstLine="720"/>
        <w:jc w:val="both"/>
        <w:rPr>
          <w:color w:val="auto"/>
        </w:rPr>
      </w:pPr>
      <w:r w:rsidRPr="00DC4487">
        <w:rPr>
          <w:color w:val="auto"/>
        </w:rPr>
        <w:t>c) Tuân thủ các hướng dẫn chuyên môn của Bộ Y tế về xác định tình trạng nghiện</w:t>
      </w:r>
      <w:r w:rsidRPr="004E1B8E">
        <w:rPr>
          <w:color w:val="auto"/>
        </w:rPr>
        <w:t xml:space="preserve"> ma túy.</w:t>
      </w:r>
    </w:p>
    <w:p w14:paraId="6F3B530B" w14:textId="77777777" w:rsidR="00D80DCA" w:rsidRPr="004E1B8E" w:rsidRDefault="00D80DCA" w:rsidP="00642F04">
      <w:pPr>
        <w:spacing w:before="60" w:after="60"/>
        <w:ind w:firstLine="720"/>
        <w:jc w:val="both"/>
        <w:rPr>
          <w:color w:val="auto"/>
        </w:rPr>
      </w:pPr>
      <w:r w:rsidRPr="004E1B8E">
        <w:rPr>
          <w:color w:val="auto"/>
        </w:rPr>
        <w:t>d) Thực hiện chế độ báo cáo theo quy định.</w:t>
      </w:r>
    </w:p>
    <w:p w14:paraId="5EDB07A0" w14:textId="77777777" w:rsidR="007B06CA" w:rsidRPr="004E1B8E" w:rsidRDefault="007B06CA" w:rsidP="00231539">
      <w:pPr>
        <w:pStyle w:val="NormalWeb"/>
        <w:shd w:val="clear" w:color="auto" w:fill="FFFFFF"/>
        <w:spacing w:before="120" w:beforeAutospacing="0" w:after="60" w:afterAutospacing="0" w:line="234" w:lineRule="atLeast"/>
        <w:jc w:val="center"/>
        <w:rPr>
          <w:sz w:val="28"/>
          <w:szCs w:val="28"/>
        </w:rPr>
      </w:pPr>
      <w:bookmarkStart w:id="16" w:name="chuong_3"/>
      <w:r w:rsidRPr="004E1B8E">
        <w:rPr>
          <w:b/>
          <w:bCs/>
          <w:sz w:val="28"/>
          <w:szCs w:val="28"/>
          <w:lang w:val="fr-FR"/>
        </w:rPr>
        <w:t>Chương III</w:t>
      </w:r>
      <w:bookmarkEnd w:id="16"/>
    </w:p>
    <w:p w14:paraId="13C06F00" w14:textId="77777777" w:rsidR="007B06CA" w:rsidRPr="004E1B8E" w:rsidRDefault="007B06CA" w:rsidP="007A3CEF">
      <w:pPr>
        <w:pStyle w:val="NormalWeb"/>
        <w:shd w:val="clear" w:color="auto" w:fill="FFFFFF"/>
        <w:spacing w:before="60" w:beforeAutospacing="0" w:after="60" w:afterAutospacing="0" w:line="234" w:lineRule="atLeast"/>
        <w:jc w:val="center"/>
        <w:rPr>
          <w:sz w:val="28"/>
          <w:szCs w:val="28"/>
        </w:rPr>
      </w:pPr>
      <w:bookmarkStart w:id="17" w:name="chuong_3_name"/>
      <w:r w:rsidRPr="004E1B8E">
        <w:rPr>
          <w:b/>
          <w:bCs/>
          <w:sz w:val="28"/>
          <w:szCs w:val="28"/>
          <w:lang w:val="fr-FR"/>
        </w:rPr>
        <w:t>ĐIỀU KHOẢN THI HÀNH</w:t>
      </w:r>
      <w:bookmarkEnd w:id="17"/>
    </w:p>
    <w:p w14:paraId="586F1FBA" w14:textId="6AAEB9F6" w:rsidR="007B06CA" w:rsidRPr="004E1B8E" w:rsidRDefault="007A3CEF" w:rsidP="00642F04">
      <w:pPr>
        <w:pStyle w:val="NormalWeb"/>
        <w:shd w:val="clear" w:color="auto" w:fill="FFFFFF"/>
        <w:spacing w:before="60" w:beforeAutospacing="0" w:after="60" w:afterAutospacing="0" w:line="234" w:lineRule="atLeast"/>
        <w:jc w:val="both"/>
        <w:rPr>
          <w:sz w:val="28"/>
          <w:szCs w:val="28"/>
        </w:rPr>
      </w:pPr>
      <w:bookmarkStart w:id="18" w:name="dieu_6"/>
      <w:r w:rsidRPr="004E1B8E">
        <w:rPr>
          <w:b/>
          <w:bCs/>
          <w:sz w:val="28"/>
          <w:szCs w:val="28"/>
          <w:lang w:val="fr-FR"/>
        </w:rPr>
        <w:tab/>
      </w:r>
      <w:r w:rsidR="007B06CA" w:rsidRPr="004E1B8E">
        <w:rPr>
          <w:b/>
          <w:bCs/>
          <w:sz w:val="28"/>
          <w:szCs w:val="28"/>
          <w:lang w:val="fr-FR"/>
        </w:rPr>
        <w:t>Điều 6. Kinh phí thực hiện</w:t>
      </w:r>
      <w:bookmarkEnd w:id="18"/>
    </w:p>
    <w:p w14:paraId="3A20FC69" w14:textId="13D3B5E2" w:rsidR="007B06CA" w:rsidRPr="004E1B8E" w:rsidRDefault="007A3CEF" w:rsidP="00642F04">
      <w:pPr>
        <w:pStyle w:val="NormalWeb"/>
        <w:shd w:val="clear" w:color="auto" w:fill="FFFFFF"/>
        <w:spacing w:before="60" w:beforeAutospacing="0" w:after="60" w:afterAutospacing="0" w:line="234" w:lineRule="atLeast"/>
        <w:jc w:val="both"/>
        <w:rPr>
          <w:sz w:val="28"/>
          <w:szCs w:val="28"/>
        </w:rPr>
      </w:pPr>
      <w:r w:rsidRPr="004E1B8E">
        <w:rPr>
          <w:sz w:val="28"/>
          <w:szCs w:val="28"/>
          <w:lang w:val="fr-FR"/>
        </w:rPr>
        <w:tab/>
      </w:r>
      <w:r w:rsidR="00771DC0" w:rsidRPr="004E1B8E">
        <w:rPr>
          <w:sz w:val="28"/>
          <w:szCs w:val="28"/>
          <w:lang w:val="fr-FR"/>
        </w:rPr>
        <w:t>Kinh phí thực hiện việc xác định tình trạng nghiện ma túy được bố trí từ nguồn ngân sách hàng năm của tỉnh</w:t>
      </w:r>
      <w:r w:rsidR="007B06CA" w:rsidRPr="004E1B8E">
        <w:rPr>
          <w:sz w:val="28"/>
          <w:szCs w:val="28"/>
          <w:lang w:val="fr-FR"/>
        </w:rPr>
        <w:t>.</w:t>
      </w:r>
    </w:p>
    <w:p w14:paraId="1E8019D2" w14:textId="2AB88963" w:rsidR="007B06CA" w:rsidRPr="004E1B8E" w:rsidRDefault="007A3CEF" w:rsidP="00642F04">
      <w:pPr>
        <w:pStyle w:val="NormalWeb"/>
        <w:shd w:val="clear" w:color="auto" w:fill="FFFFFF"/>
        <w:spacing w:before="60" w:beforeAutospacing="0" w:after="60" w:afterAutospacing="0" w:line="234" w:lineRule="atLeast"/>
        <w:jc w:val="both"/>
        <w:rPr>
          <w:sz w:val="28"/>
          <w:szCs w:val="28"/>
        </w:rPr>
      </w:pPr>
      <w:bookmarkStart w:id="19" w:name="dieu_7"/>
      <w:r w:rsidRPr="004E1B8E">
        <w:rPr>
          <w:b/>
          <w:bCs/>
          <w:sz w:val="28"/>
          <w:szCs w:val="28"/>
          <w:lang w:val="fr-FR"/>
        </w:rPr>
        <w:tab/>
      </w:r>
      <w:r w:rsidR="007B06CA" w:rsidRPr="004E1B8E">
        <w:rPr>
          <w:b/>
          <w:bCs/>
          <w:sz w:val="28"/>
          <w:szCs w:val="28"/>
          <w:lang w:val="fr-FR"/>
        </w:rPr>
        <w:t>Điều 7. Tổ chức thực hiện</w:t>
      </w:r>
      <w:bookmarkEnd w:id="19"/>
    </w:p>
    <w:p w14:paraId="336B4051" w14:textId="72E73A6E" w:rsidR="007B06CA" w:rsidRPr="004E1B8E" w:rsidRDefault="007A3CEF" w:rsidP="00642F04">
      <w:pPr>
        <w:pStyle w:val="NormalWeb"/>
        <w:shd w:val="clear" w:color="auto" w:fill="FFFFFF"/>
        <w:spacing w:before="60" w:beforeAutospacing="0" w:after="60" w:afterAutospacing="0" w:line="234" w:lineRule="atLeast"/>
        <w:jc w:val="both"/>
        <w:rPr>
          <w:sz w:val="28"/>
          <w:szCs w:val="28"/>
        </w:rPr>
      </w:pPr>
      <w:r w:rsidRPr="004E1B8E">
        <w:rPr>
          <w:sz w:val="28"/>
          <w:szCs w:val="28"/>
          <w:lang w:val="fr-FR"/>
        </w:rPr>
        <w:tab/>
      </w:r>
      <w:r w:rsidR="007B06CA" w:rsidRPr="004E1B8E">
        <w:rPr>
          <w:sz w:val="28"/>
          <w:szCs w:val="28"/>
          <w:lang w:val="fr-FR"/>
        </w:rPr>
        <w:t>1. Thủ trưởng các Sở, ban, ngành</w:t>
      </w:r>
      <w:r w:rsidR="00231539">
        <w:rPr>
          <w:sz w:val="28"/>
          <w:szCs w:val="28"/>
          <w:lang w:val="fr-FR"/>
        </w:rPr>
        <w:t xml:space="preserve"> cấp</w:t>
      </w:r>
      <w:r w:rsidR="007B06CA" w:rsidRPr="004E1B8E">
        <w:rPr>
          <w:sz w:val="28"/>
          <w:szCs w:val="28"/>
          <w:lang w:val="fr-FR"/>
        </w:rPr>
        <w:t xml:space="preserve"> tỉnh; Chủ tịch UBND các huyện,</w:t>
      </w:r>
      <w:r w:rsidR="00231539">
        <w:rPr>
          <w:sz w:val="28"/>
          <w:szCs w:val="28"/>
          <w:lang w:val="fr-FR"/>
        </w:rPr>
        <w:t xml:space="preserve"> thị xã, </w:t>
      </w:r>
      <w:r w:rsidR="007B06CA" w:rsidRPr="004E1B8E">
        <w:rPr>
          <w:sz w:val="28"/>
          <w:szCs w:val="28"/>
          <w:lang w:val="fr-FR"/>
        </w:rPr>
        <w:t>thành phố trong phạm vi chức năng, nhiệm vụ, quyền hạn của mình có trách nhiệm tổ chức, triển khai thực hiện nghiêm túc Quy chế này và các quy định có liên quan.</w:t>
      </w:r>
    </w:p>
    <w:p w14:paraId="348F31A7" w14:textId="0C73F496" w:rsidR="007B06CA" w:rsidRPr="004E1B8E" w:rsidRDefault="007A3CEF" w:rsidP="00642F04">
      <w:pPr>
        <w:pStyle w:val="NormalWeb"/>
        <w:shd w:val="clear" w:color="auto" w:fill="FFFFFF"/>
        <w:spacing w:before="60" w:beforeAutospacing="0" w:after="60" w:afterAutospacing="0" w:line="234" w:lineRule="atLeast"/>
        <w:jc w:val="both"/>
        <w:rPr>
          <w:sz w:val="28"/>
          <w:szCs w:val="28"/>
        </w:rPr>
      </w:pPr>
      <w:r w:rsidRPr="004E1B8E">
        <w:rPr>
          <w:sz w:val="28"/>
          <w:szCs w:val="28"/>
          <w:lang w:val="fr-FR"/>
        </w:rPr>
        <w:tab/>
      </w:r>
      <w:r w:rsidR="007B06CA" w:rsidRPr="004E1B8E">
        <w:rPr>
          <w:sz w:val="28"/>
          <w:szCs w:val="28"/>
          <w:lang w:val="fr-FR"/>
        </w:rPr>
        <w:t xml:space="preserve">2. Sở </w:t>
      </w:r>
      <w:r w:rsidR="007A171B" w:rsidRPr="004E1B8E">
        <w:rPr>
          <w:sz w:val="28"/>
          <w:szCs w:val="28"/>
          <w:lang w:val="fr-FR"/>
        </w:rPr>
        <w:t>Y tế</w:t>
      </w:r>
      <w:r w:rsidR="007B06CA" w:rsidRPr="004E1B8E">
        <w:rPr>
          <w:sz w:val="28"/>
          <w:szCs w:val="28"/>
          <w:lang w:val="fr-FR"/>
        </w:rPr>
        <w:t xml:space="preserve"> có trách nhiệm theo dõi, đôn đốc, tổng hợp và báo cáo quá trình thực hiện Quy chế của các cơ quan, đơn vị.</w:t>
      </w:r>
    </w:p>
    <w:p w14:paraId="74709F6B" w14:textId="577AC3BB" w:rsidR="007B06CA" w:rsidRPr="004E1B8E" w:rsidRDefault="007A3CEF" w:rsidP="00642F04">
      <w:pPr>
        <w:pStyle w:val="NormalWeb"/>
        <w:shd w:val="clear" w:color="auto" w:fill="FFFFFF"/>
        <w:spacing w:before="60" w:beforeAutospacing="0" w:after="60" w:afterAutospacing="0" w:line="234" w:lineRule="atLeast"/>
        <w:jc w:val="both"/>
        <w:rPr>
          <w:sz w:val="28"/>
          <w:szCs w:val="28"/>
        </w:rPr>
      </w:pPr>
      <w:r w:rsidRPr="004E1B8E">
        <w:rPr>
          <w:sz w:val="28"/>
          <w:szCs w:val="28"/>
          <w:lang w:val="fr-FR"/>
        </w:rPr>
        <w:tab/>
      </w:r>
      <w:r w:rsidR="007B06CA" w:rsidRPr="004E1B8E">
        <w:rPr>
          <w:sz w:val="28"/>
          <w:szCs w:val="28"/>
          <w:lang w:val="fr-FR"/>
        </w:rPr>
        <w:t xml:space="preserve">Trong quá trình tổ chức thực hiện, nếu có khó khăn, vướng mắc, các cơ quan, tổ chức phản ánh bằng văn bản gửi </w:t>
      </w:r>
      <w:r w:rsidR="007A171B" w:rsidRPr="004E1B8E">
        <w:rPr>
          <w:sz w:val="28"/>
          <w:szCs w:val="28"/>
          <w:lang w:val="fr-FR"/>
        </w:rPr>
        <w:t>Sở Y tế</w:t>
      </w:r>
      <w:r w:rsidR="007B06CA" w:rsidRPr="004E1B8E">
        <w:rPr>
          <w:sz w:val="28"/>
          <w:szCs w:val="28"/>
          <w:lang w:val="fr-FR"/>
        </w:rPr>
        <w:t xml:space="preserve"> tổng hợp, báo cáo UBND tỉnh xem xét, chỉ đạo./.</w:t>
      </w:r>
    </w:p>
    <w:sectPr w:rsidR="007B06CA" w:rsidRPr="004E1B8E" w:rsidSect="00CE7436">
      <w:footerReference w:type="default" r:id="rId10"/>
      <w:pgSz w:w="11907" w:h="16840" w:code="9"/>
      <w:pgMar w:top="1134" w:right="1134" w:bottom="1134" w:left="1701" w:header="720" w:footer="32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058C3" w14:textId="77777777" w:rsidR="004209DC" w:rsidRDefault="004209DC" w:rsidP="001A0AED">
      <w:r>
        <w:separator/>
      </w:r>
    </w:p>
  </w:endnote>
  <w:endnote w:type="continuationSeparator" w:id="0">
    <w:p w14:paraId="220D6EFA" w14:textId="77777777" w:rsidR="004209DC" w:rsidRDefault="004209DC" w:rsidP="001A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7A1C7" w14:textId="77777777" w:rsidR="001A0AED" w:rsidRPr="000B1236" w:rsidRDefault="001A0AED" w:rsidP="000B1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DADBD" w14:textId="77777777" w:rsidR="004209DC" w:rsidRDefault="004209DC" w:rsidP="001A0AED">
      <w:r>
        <w:separator/>
      </w:r>
    </w:p>
  </w:footnote>
  <w:footnote w:type="continuationSeparator" w:id="0">
    <w:p w14:paraId="319FFBB4" w14:textId="77777777" w:rsidR="004209DC" w:rsidRDefault="004209DC" w:rsidP="001A0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D91"/>
    <w:multiLevelType w:val="hybridMultilevel"/>
    <w:tmpl w:val="427A984E"/>
    <w:lvl w:ilvl="0" w:tplc="F4DC286C">
      <w:start w:val="1"/>
      <w:numFmt w:val="bullet"/>
      <w:lvlText w:val="-"/>
      <w:lvlJc w:val="left"/>
      <w:pPr>
        <w:ind w:left="720" w:hanging="360"/>
      </w:pPr>
      <w:rPr>
        <w:rFonts w:ascii="Times New Roman" w:eastAsia="Cordia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C0A53"/>
    <w:multiLevelType w:val="hybridMultilevel"/>
    <w:tmpl w:val="E5EAF906"/>
    <w:lvl w:ilvl="0" w:tplc="388E2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4740D4"/>
    <w:multiLevelType w:val="hybridMultilevel"/>
    <w:tmpl w:val="01682C3A"/>
    <w:lvl w:ilvl="0" w:tplc="8A2E6B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2E3176"/>
    <w:multiLevelType w:val="hybridMultilevel"/>
    <w:tmpl w:val="2ADE0030"/>
    <w:lvl w:ilvl="0" w:tplc="FED4C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C17058"/>
    <w:multiLevelType w:val="hybridMultilevel"/>
    <w:tmpl w:val="BC22F1E2"/>
    <w:lvl w:ilvl="0" w:tplc="0D525622">
      <w:start w:val="3"/>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6EEF0A26"/>
    <w:multiLevelType w:val="hybridMultilevel"/>
    <w:tmpl w:val="03FE7E8E"/>
    <w:lvl w:ilvl="0" w:tplc="D2546D1A">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BF"/>
    <w:rsid w:val="00003E25"/>
    <w:rsid w:val="00005BC8"/>
    <w:rsid w:val="00007324"/>
    <w:rsid w:val="0002013D"/>
    <w:rsid w:val="0002060E"/>
    <w:rsid w:val="00030847"/>
    <w:rsid w:val="00030B51"/>
    <w:rsid w:val="00031473"/>
    <w:rsid w:val="00032398"/>
    <w:rsid w:val="00042DE7"/>
    <w:rsid w:val="00043084"/>
    <w:rsid w:val="00047629"/>
    <w:rsid w:val="00053301"/>
    <w:rsid w:val="000649F3"/>
    <w:rsid w:val="00064D03"/>
    <w:rsid w:val="00065437"/>
    <w:rsid w:val="00070379"/>
    <w:rsid w:val="00073496"/>
    <w:rsid w:val="000747CC"/>
    <w:rsid w:val="00075B22"/>
    <w:rsid w:val="0008439B"/>
    <w:rsid w:val="00091767"/>
    <w:rsid w:val="00095813"/>
    <w:rsid w:val="000A01C3"/>
    <w:rsid w:val="000A68C9"/>
    <w:rsid w:val="000B1236"/>
    <w:rsid w:val="000B3610"/>
    <w:rsid w:val="000C38EB"/>
    <w:rsid w:val="000C72D5"/>
    <w:rsid w:val="000F59B0"/>
    <w:rsid w:val="00103495"/>
    <w:rsid w:val="00105C02"/>
    <w:rsid w:val="00121D15"/>
    <w:rsid w:val="00122D05"/>
    <w:rsid w:val="00123967"/>
    <w:rsid w:val="00132DA3"/>
    <w:rsid w:val="001333BF"/>
    <w:rsid w:val="00133D9B"/>
    <w:rsid w:val="001342A6"/>
    <w:rsid w:val="00135599"/>
    <w:rsid w:val="0013594F"/>
    <w:rsid w:val="001405A6"/>
    <w:rsid w:val="00144E9F"/>
    <w:rsid w:val="00147962"/>
    <w:rsid w:val="00154C26"/>
    <w:rsid w:val="00155982"/>
    <w:rsid w:val="001606CC"/>
    <w:rsid w:val="00161D96"/>
    <w:rsid w:val="00162A60"/>
    <w:rsid w:val="00184A29"/>
    <w:rsid w:val="001858B8"/>
    <w:rsid w:val="00187418"/>
    <w:rsid w:val="001928E8"/>
    <w:rsid w:val="00193D06"/>
    <w:rsid w:val="001975CB"/>
    <w:rsid w:val="001A0290"/>
    <w:rsid w:val="001A0AED"/>
    <w:rsid w:val="001A5FA9"/>
    <w:rsid w:val="001B09E2"/>
    <w:rsid w:val="001B2C27"/>
    <w:rsid w:val="001B2E4A"/>
    <w:rsid w:val="001B3738"/>
    <w:rsid w:val="001C142F"/>
    <w:rsid w:val="001C4AB1"/>
    <w:rsid w:val="001D2451"/>
    <w:rsid w:val="001D6238"/>
    <w:rsid w:val="001E2A44"/>
    <w:rsid w:val="001E4706"/>
    <w:rsid w:val="001F5D43"/>
    <w:rsid w:val="0020188F"/>
    <w:rsid w:val="00203916"/>
    <w:rsid w:val="002056DD"/>
    <w:rsid w:val="00207C9E"/>
    <w:rsid w:val="00212461"/>
    <w:rsid w:val="00212654"/>
    <w:rsid w:val="002137AB"/>
    <w:rsid w:val="00220223"/>
    <w:rsid w:val="002229DE"/>
    <w:rsid w:val="00231539"/>
    <w:rsid w:val="00232E90"/>
    <w:rsid w:val="0024095A"/>
    <w:rsid w:val="00245034"/>
    <w:rsid w:val="0025036A"/>
    <w:rsid w:val="00275213"/>
    <w:rsid w:val="00275753"/>
    <w:rsid w:val="00280325"/>
    <w:rsid w:val="00285617"/>
    <w:rsid w:val="002A0142"/>
    <w:rsid w:val="002A12AB"/>
    <w:rsid w:val="002A1625"/>
    <w:rsid w:val="002A2C9D"/>
    <w:rsid w:val="002B1A4E"/>
    <w:rsid w:val="002B1D9B"/>
    <w:rsid w:val="002B34B2"/>
    <w:rsid w:val="002C0DB6"/>
    <w:rsid w:val="002C2740"/>
    <w:rsid w:val="002C59CC"/>
    <w:rsid w:val="002D0942"/>
    <w:rsid w:val="002D20AB"/>
    <w:rsid w:val="002E1056"/>
    <w:rsid w:val="002E199C"/>
    <w:rsid w:val="002E4474"/>
    <w:rsid w:val="002F5E58"/>
    <w:rsid w:val="00306627"/>
    <w:rsid w:val="00311A7D"/>
    <w:rsid w:val="0031234C"/>
    <w:rsid w:val="003262AD"/>
    <w:rsid w:val="00330664"/>
    <w:rsid w:val="0033096F"/>
    <w:rsid w:val="00332C34"/>
    <w:rsid w:val="00333C42"/>
    <w:rsid w:val="00337268"/>
    <w:rsid w:val="00341534"/>
    <w:rsid w:val="00352281"/>
    <w:rsid w:val="003524B4"/>
    <w:rsid w:val="003527BC"/>
    <w:rsid w:val="00352F37"/>
    <w:rsid w:val="003567D9"/>
    <w:rsid w:val="0036266C"/>
    <w:rsid w:val="00363833"/>
    <w:rsid w:val="00366B0F"/>
    <w:rsid w:val="003727B9"/>
    <w:rsid w:val="00374C24"/>
    <w:rsid w:val="00376946"/>
    <w:rsid w:val="00382F32"/>
    <w:rsid w:val="003839A5"/>
    <w:rsid w:val="003841C3"/>
    <w:rsid w:val="00387662"/>
    <w:rsid w:val="0039118A"/>
    <w:rsid w:val="00391BB7"/>
    <w:rsid w:val="0039438E"/>
    <w:rsid w:val="003A0CE0"/>
    <w:rsid w:val="003A5D1C"/>
    <w:rsid w:val="003A7CA2"/>
    <w:rsid w:val="003B016F"/>
    <w:rsid w:val="003B381D"/>
    <w:rsid w:val="003B42B9"/>
    <w:rsid w:val="003B4C1D"/>
    <w:rsid w:val="003B4C2F"/>
    <w:rsid w:val="003B4FE1"/>
    <w:rsid w:val="003B6A00"/>
    <w:rsid w:val="003C558A"/>
    <w:rsid w:val="003C5C85"/>
    <w:rsid w:val="003D341C"/>
    <w:rsid w:val="003D7722"/>
    <w:rsid w:val="003E1914"/>
    <w:rsid w:val="003E267A"/>
    <w:rsid w:val="003E6BF1"/>
    <w:rsid w:val="003F6A6C"/>
    <w:rsid w:val="003F6EE1"/>
    <w:rsid w:val="00401EE9"/>
    <w:rsid w:val="004046F0"/>
    <w:rsid w:val="00404E0B"/>
    <w:rsid w:val="004078D8"/>
    <w:rsid w:val="00412F14"/>
    <w:rsid w:val="00415573"/>
    <w:rsid w:val="00416A3E"/>
    <w:rsid w:val="004209DC"/>
    <w:rsid w:val="00423534"/>
    <w:rsid w:val="004276E7"/>
    <w:rsid w:val="00431C73"/>
    <w:rsid w:val="00440A0B"/>
    <w:rsid w:val="00442BE1"/>
    <w:rsid w:val="00442F48"/>
    <w:rsid w:val="00443618"/>
    <w:rsid w:val="00444FBF"/>
    <w:rsid w:val="00451E81"/>
    <w:rsid w:val="004542C7"/>
    <w:rsid w:val="00454825"/>
    <w:rsid w:val="00455963"/>
    <w:rsid w:val="00456F0A"/>
    <w:rsid w:val="00462183"/>
    <w:rsid w:val="00463BC4"/>
    <w:rsid w:val="004712F5"/>
    <w:rsid w:val="0048532A"/>
    <w:rsid w:val="004923CF"/>
    <w:rsid w:val="004943D8"/>
    <w:rsid w:val="004A3CEF"/>
    <w:rsid w:val="004A57AD"/>
    <w:rsid w:val="004B7828"/>
    <w:rsid w:val="004C2C06"/>
    <w:rsid w:val="004D0489"/>
    <w:rsid w:val="004D4DAB"/>
    <w:rsid w:val="004D78A9"/>
    <w:rsid w:val="004E1B8E"/>
    <w:rsid w:val="004E208D"/>
    <w:rsid w:val="004E50B4"/>
    <w:rsid w:val="004E78C6"/>
    <w:rsid w:val="004F1C85"/>
    <w:rsid w:val="004F30D4"/>
    <w:rsid w:val="004F35A4"/>
    <w:rsid w:val="004F3C91"/>
    <w:rsid w:val="00510249"/>
    <w:rsid w:val="00511A8A"/>
    <w:rsid w:val="00516F30"/>
    <w:rsid w:val="0052038F"/>
    <w:rsid w:val="00520D3C"/>
    <w:rsid w:val="0052765A"/>
    <w:rsid w:val="00533402"/>
    <w:rsid w:val="0053420E"/>
    <w:rsid w:val="00541329"/>
    <w:rsid w:val="005447B8"/>
    <w:rsid w:val="0054654A"/>
    <w:rsid w:val="00551174"/>
    <w:rsid w:val="005536FC"/>
    <w:rsid w:val="0056286F"/>
    <w:rsid w:val="00564196"/>
    <w:rsid w:val="00564ECA"/>
    <w:rsid w:val="005661C7"/>
    <w:rsid w:val="00570943"/>
    <w:rsid w:val="00570B47"/>
    <w:rsid w:val="00572290"/>
    <w:rsid w:val="00572687"/>
    <w:rsid w:val="00577F4D"/>
    <w:rsid w:val="00582278"/>
    <w:rsid w:val="005A03E0"/>
    <w:rsid w:val="005B3A2C"/>
    <w:rsid w:val="005C4277"/>
    <w:rsid w:val="005C71D1"/>
    <w:rsid w:val="005C7F18"/>
    <w:rsid w:val="005D342D"/>
    <w:rsid w:val="005D36EF"/>
    <w:rsid w:val="005E1761"/>
    <w:rsid w:val="005E430C"/>
    <w:rsid w:val="005E5DB5"/>
    <w:rsid w:val="005F3754"/>
    <w:rsid w:val="0060183D"/>
    <w:rsid w:val="00603C2A"/>
    <w:rsid w:val="00604386"/>
    <w:rsid w:val="00610703"/>
    <w:rsid w:val="0061322B"/>
    <w:rsid w:val="006205D6"/>
    <w:rsid w:val="00622B9C"/>
    <w:rsid w:val="00623F43"/>
    <w:rsid w:val="00636BEC"/>
    <w:rsid w:val="0063796A"/>
    <w:rsid w:val="00642F04"/>
    <w:rsid w:val="006444AD"/>
    <w:rsid w:val="0064643B"/>
    <w:rsid w:val="006500E7"/>
    <w:rsid w:val="006507B1"/>
    <w:rsid w:val="00653773"/>
    <w:rsid w:val="00663CD6"/>
    <w:rsid w:val="006703E9"/>
    <w:rsid w:val="00677544"/>
    <w:rsid w:val="00680623"/>
    <w:rsid w:val="00685974"/>
    <w:rsid w:val="006925CC"/>
    <w:rsid w:val="00692887"/>
    <w:rsid w:val="00693E49"/>
    <w:rsid w:val="006952BD"/>
    <w:rsid w:val="00697EB6"/>
    <w:rsid w:val="006A4C07"/>
    <w:rsid w:val="006A5569"/>
    <w:rsid w:val="006B0AFA"/>
    <w:rsid w:val="006C4071"/>
    <w:rsid w:val="006C4531"/>
    <w:rsid w:val="006D0E85"/>
    <w:rsid w:val="006D54CE"/>
    <w:rsid w:val="006D68DE"/>
    <w:rsid w:val="006E58BE"/>
    <w:rsid w:val="006E6B2C"/>
    <w:rsid w:val="006F1066"/>
    <w:rsid w:val="006F5FE4"/>
    <w:rsid w:val="0071309F"/>
    <w:rsid w:val="007139BD"/>
    <w:rsid w:val="00715B29"/>
    <w:rsid w:val="0072067A"/>
    <w:rsid w:val="00722E31"/>
    <w:rsid w:val="007325EF"/>
    <w:rsid w:val="00733C40"/>
    <w:rsid w:val="00736AAF"/>
    <w:rsid w:val="00737BBA"/>
    <w:rsid w:val="007406F6"/>
    <w:rsid w:val="0074077A"/>
    <w:rsid w:val="007446E1"/>
    <w:rsid w:val="00745D98"/>
    <w:rsid w:val="00753648"/>
    <w:rsid w:val="00765253"/>
    <w:rsid w:val="00770777"/>
    <w:rsid w:val="00771DC0"/>
    <w:rsid w:val="0077417B"/>
    <w:rsid w:val="00777FB9"/>
    <w:rsid w:val="00780EA0"/>
    <w:rsid w:val="00796B0F"/>
    <w:rsid w:val="007A171B"/>
    <w:rsid w:val="007A1A00"/>
    <w:rsid w:val="007A3CEF"/>
    <w:rsid w:val="007A3F8A"/>
    <w:rsid w:val="007A606B"/>
    <w:rsid w:val="007B06CA"/>
    <w:rsid w:val="007B159E"/>
    <w:rsid w:val="007B17E7"/>
    <w:rsid w:val="007B2194"/>
    <w:rsid w:val="007B3168"/>
    <w:rsid w:val="007B5A92"/>
    <w:rsid w:val="007B76BD"/>
    <w:rsid w:val="007C4F0A"/>
    <w:rsid w:val="007D2CD4"/>
    <w:rsid w:val="007D2EBE"/>
    <w:rsid w:val="007D35B8"/>
    <w:rsid w:val="007D3E8E"/>
    <w:rsid w:val="007D78C2"/>
    <w:rsid w:val="007D792A"/>
    <w:rsid w:val="007E0D79"/>
    <w:rsid w:val="007E1DF1"/>
    <w:rsid w:val="007E4366"/>
    <w:rsid w:val="007E7A5C"/>
    <w:rsid w:val="007F1350"/>
    <w:rsid w:val="00800228"/>
    <w:rsid w:val="00802B8A"/>
    <w:rsid w:val="00803233"/>
    <w:rsid w:val="00805C9B"/>
    <w:rsid w:val="008065E2"/>
    <w:rsid w:val="008152DB"/>
    <w:rsid w:val="00816807"/>
    <w:rsid w:val="00821966"/>
    <w:rsid w:val="008252EC"/>
    <w:rsid w:val="00827B94"/>
    <w:rsid w:val="00827BD4"/>
    <w:rsid w:val="0083607B"/>
    <w:rsid w:val="00847A3C"/>
    <w:rsid w:val="00851834"/>
    <w:rsid w:val="00855411"/>
    <w:rsid w:val="00861148"/>
    <w:rsid w:val="008651E6"/>
    <w:rsid w:val="0087066D"/>
    <w:rsid w:val="00874508"/>
    <w:rsid w:val="0087593C"/>
    <w:rsid w:val="00876462"/>
    <w:rsid w:val="0088337F"/>
    <w:rsid w:val="0089220A"/>
    <w:rsid w:val="00892441"/>
    <w:rsid w:val="008955F6"/>
    <w:rsid w:val="00896273"/>
    <w:rsid w:val="008A020F"/>
    <w:rsid w:val="008A0CD0"/>
    <w:rsid w:val="008A4AC8"/>
    <w:rsid w:val="008A4B28"/>
    <w:rsid w:val="008B13FB"/>
    <w:rsid w:val="008B40A6"/>
    <w:rsid w:val="008B4974"/>
    <w:rsid w:val="008B5D49"/>
    <w:rsid w:val="008C3DBD"/>
    <w:rsid w:val="008D008B"/>
    <w:rsid w:val="008D0191"/>
    <w:rsid w:val="008D1802"/>
    <w:rsid w:val="008D3489"/>
    <w:rsid w:val="008D4702"/>
    <w:rsid w:val="008D58A5"/>
    <w:rsid w:val="008E2C03"/>
    <w:rsid w:val="008F020C"/>
    <w:rsid w:val="008F096C"/>
    <w:rsid w:val="008F513B"/>
    <w:rsid w:val="0090012B"/>
    <w:rsid w:val="00915D98"/>
    <w:rsid w:val="00921A7F"/>
    <w:rsid w:val="00921F0E"/>
    <w:rsid w:val="009228B0"/>
    <w:rsid w:val="0092536B"/>
    <w:rsid w:val="00930683"/>
    <w:rsid w:val="009363AC"/>
    <w:rsid w:val="009405C9"/>
    <w:rsid w:val="00944545"/>
    <w:rsid w:val="009447B7"/>
    <w:rsid w:val="00945587"/>
    <w:rsid w:val="009535A4"/>
    <w:rsid w:val="00957EB8"/>
    <w:rsid w:val="0096035D"/>
    <w:rsid w:val="009655F4"/>
    <w:rsid w:val="00965B2F"/>
    <w:rsid w:val="009701DA"/>
    <w:rsid w:val="00973D5E"/>
    <w:rsid w:val="009758B3"/>
    <w:rsid w:val="009846BB"/>
    <w:rsid w:val="009930EA"/>
    <w:rsid w:val="009A0DE3"/>
    <w:rsid w:val="009A4D19"/>
    <w:rsid w:val="009B2470"/>
    <w:rsid w:val="009C2F40"/>
    <w:rsid w:val="009C2F54"/>
    <w:rsid w:val="009D34F4"/>
    <w:rsid w:val="009D3CD4"/>
    <w:rsid w:val="009D675F"/>
    <w:rsid w:val="009D7502"/>
    <w:rsid w:val="009E258A"/>
    <w:rsid w:val="009F0382"/>
    <w:rsid w:val="009F0788"/>
    <w:rsid w:val="009F1528"/>
    <w:rsid w:val="009F1C56"/>
    <w:rsid w:val="009F4C64"/>
    <w:rsid w:val="00A04ADB"/>
    <w:rsid w:val="00A10859"/>
    <w:rsid w:val="00A163DD"/>
    <w:rsid w:val="00A218AF"/>
    <w:rsid w:val="00A225BC"/>
    <w:rsid w:val="00A242A5"/>
    <w:rsid w:val="00A27B27"/>
    <w:rsid w:val="00A27E89"/>
    <w:rsid w:val="00A3357D"/>
    <w:rsid w:val="00A3701E"/>
    <w:rsid w:val="00A43090"/>
    <w:rsid w:val="00A636BE"/>
    <w:rsid w:val="00A731D1"/>
    <w:rsid w:val="00A80AC1"/>
    <w:rsid w:val="00A84550"/>
    <w:rsid w:val="00A87BEE"/>
    <w:rsid w:val="00AB64FC"/>
    <w:rsid w:val="00AC34F9"/>
    <w:rsid w:val="00AC5E92"/>
    <w:rsid w:val="00AC5EEE"/>
    <w:rsid w:val="00AD4850"/>
    <w:rsid w:val="00AD611C"/>
    <w:rsid w:val="00AD6127"/>
    <w:rsid w:val="00AE4851"/>
    <w:rsid w:val="00AF735E"/>
    <w:rsid w:val="00B0329D"/>
    <w:rsid w:val="00B0641D"/>
    <w:rsid w:val="00B14114"/>
    <w:rsid w:val="00B16335"/>
    <w:rsid w:val="00B22076"/>
    <w:rsid w:val="00B252EF"/>
    <w:rsid w:val="00B26973"/>
    <w:rsid w:val="00B33A36"/>
    <w:rsid w:val="00B3441A"/>
    <w:rsid w:val="00B345B2"/>
    <w:rsid w:val="00B34D61"/>
    <w:rsid w:val="00B35D5D"/>
    <w:rsid w:val="00B37159"/>
    <w:rsid w:val="00B42334"/>
    <w:rsid w:val="00B53E32"/>
    <w:rsid w:val="00B54F7B"/>
    <w:rsid w:val="00B63039"/>
    <w:rsid w:val="00B65C4B"/>
    <w:rsid w:val="00B67C2D"/>
    <w:rsid w:val="00B72C33"/>
    <w:rsid w:val="00B77C2E"/>
    <w:rsid w:val="00B913A4"/>
    <w:rsid w:val="00B941C0"/>
    <w:rsid w:val="00BA65AF"/>
    <w:rsid w:val="00BB1A74"/>
    <w:rsid w:val="00BB7949"/>
    <w:rsid w:val="00BD049B"/>
    <w:rsid w:val="00BD2D72"/>
    <w:rsid w:val="00BD3F92"/>
    <w:rsid w:val="00BD6A5E"/>
    <w:rsid w:val="00BD71D0"/>
    <w:rsid w:val="00BE1B7D"/>
    <w:rsid w:val="00BE48F0"/>
    <w:rsid w:val="00BF41CB"/>
    <w:rsid w:val="00C04B7C"/>
    <w:rsid w:val="00C066AD"/>
    <w:rsid w:val="00C06B90"/>
    <w:rsid w:val="00C114C7"/>
    <w:rsid w:val="00C14752"/>
    <w:rsid w:val="00C17EC2"/>
    <w:rsid w:val="00C20A68"/>
    <w:rsid w:val="00C23D2C"/>
    <w:rsid w:val="00C248F3"/>
    <w:rsid w:val="00C257A3"/>
    <w:rsid w:val="00C273D9"/>
    <w:rsid w:val="00C309AE"/>
    <w:rsid w:val="00C439E1"/>
    <w:rsid w:val="00C44D14"/>
    <w:rsid w:val="00C508FD"/>
    <w:rsid w:val="00C516D2"/>
    <w:rsid w:val="00C547AE"/>
    <w:rsid w:val="00C55397"/>
    <w:rsid w:val="00C639F9"/>
    <w:rsid w:val="00C82640"/>
    <w:rsid w:val="00C873C2"/>
    <w:rsid w:val="00C87B21"/>
    <w:rsid w:val="00C945F3"/>
    <w:rsid w:val="00C95700"/>
    <w:rsid w:val="00C9786F"/>
    <w:rsid w:val="00CA3589"/>
    <w:rsid w:val="00CA582D"/>
    <w:rsid w:val="00CA60D7"/>
    <w:rsid w:val="00CB26CF"/>
    <w:rsid w:val="00CB3452"/>
    <w:rsid w:val="00CB5297"/>
    <w:rsid w:val="00CB640C"/>
    <w:rsid w:val="00CB7264"/>
    <w:rsid w:val="00CC0ABD"/>
    <w:rsid w:val="00CC4458"/>
    <w:rsid w:val="00CD5425"/>
    <w:rsid w:val="00CD56FF"/>
    <w:rsid w:val="00CD64A9"/>
    <w:rsid w:val="00CE395B"/>
    <w:rsid w:val="00CE4AB2"/>
    <w:rsid w:val="00CE7436"/>
    <w:rsid w:val="00CF4126"/>
    <w:rsid w:val="00CF517C"/>
    <w:rsid w:val="00CF66A1"/>
    <w:rsid w:val="00D11EA1"/>
    <w:rsid w:val="00D126D8"/>
    <w:rsid w:val="00D13A31"/>
    <w:rsid w:val="00D141AB"/>
    <w:rsid w:val="00D159B9"/>
    <w:rsid w:val="00D21F36"/>
    <w:rsid w:val="00D253E0"/>
    <w:rsid w:val="00D37EF7"/>
    <w:rsid w:val="00D410CC"/>
    <w:rsid w:val="00D43FD2"/>
    <w:rsid w:val="00D44DC4"/>
    <w:rsid w:val="00D47CEC"/>
    <w:rsid w:val="00D47FBE"/>
    <w:rsid w:val="00D55066"/>
    <w:rsid w:val="00D55307"/>
    <w:rsid w:val="00D666FA"/>
    <w:rsid w:val="00D728C4"/>
    <w:rsid w:val="00D74040"/>
    <w:rsid w:val="00D771F3"/>
    <w:rsid w:val="00D80DCA"/>
    <w:rsid w:val="00D823D9"/>
    <w:rsid w:val="00D85360"/>
    <w:rsid w:val="00D86E00"/>
    <w:rsid w:val="00D93211"/>
    <w:rsid w:val="00D938DC"/>
    <w:rsid w:val="00D93972"/>
    <w:rsid w:val="00D94730"/>
    <w:rsid w:val="00D962D6"/>
    <w:rsid w:val="00DA20B4"/>
    <w:rsid w:val="00DB47D5"/>
    <w:rsid w:val="00DB61D9"/>
    <w:rsid w:val="00DC4487"/>
    <w:rsid w:val="00DC452D"/>
    <w:rsid w:val="00DC57B3"/>
    <w:rsid w:val="00DE23EE"/>
    <w:rsid w:val="00DE35A4"/>
    <w:rsid w:val="00DE4226"/>
    <w:rsid w:val="00DF018D"/>
    <w:rsid w:val="00DF0F0D"/>
    <w:rsid w:val="00DF3479"/>
    <w:rsid w:val="00DF354D"/>
    <w:rsid w:val="00E0392F"/>
    <w:rsid w:val="00E122E1"/>
    <w:rsid w:val="00E1246C"/>
    <w:rsid w:val="00E2600B"/>
    <w:rsid w:val="00E33030"/>
    <w:rsid w:val="00E351D8"/>
    <w:rsid w:val="00E37A79"/>
    <w:rsid w:val="00E42525"/>
    <w:rsid w:val="00E52CD5"/>
    <w:rsid w:val="00E53B1A"/>
    <w:rsid w:val="00E57833"/>
    <w:rsid w:val="00E64635"/>
    <w:rsid w:val="00E6562B"/>
    <w:rsid w:val="00E67192"/>
    <w:rsid w:val="00E70D8A"/>
    <w:rsid w:val="00E72BA4"/>
    <w:rsid w:val="00E73021"/>
    <w:rsid w:val="00E73DA6"/>
    <w:rsid w:val="00E75221"/>
    <w:rsid w:val="00E76CD2"/>
    <w:rsid w:val="00E8404D"/>
    <w:rsid w:val="00E8470F"/>
    <w:rsid w:val="00E906EA"/>
    <w:rsid w:val="00E9328E"/>
    <w:rsid w:val="00E97C6E"/>
    <w:rsid w:val="00EB0E2A"/>
    <w:rsid w:val="00EB633D"/>
    <w:rsid w:val="00EB6B91"/>
    <w:rsid w:val="00EB7984"/>
    <w:rsid w:val="00EC0392"/>
    <w:rsid w:val="00ED5897"/>
    <w:rsid w:val="00EE67F3"/>
    <w:rsid w:val="00EF1E02"/>
    <w:rsid w:val="00F016CC"/>
    <w:rsid w:val="00F027CE"/>
    <w:rsid w:val="00F0516C"/>
    <w:rsid w:val="00F05E18"/>
    <w:rsid w:val="00F11AF7"/>
    <w:rsid w:val="00F12084"/>
    <w:rsid w:val="00F12290"/>
    <w:rsid w:val="00F12EF2"/>
    <w:rsid w:val="00F16243"/>
    <w:rsid w:val="00F21F37"/>
    <w:rsid w:val="00F23686"/>
    <w:rsid w:val="00F24376"/>
    <w:rsid w:val="00F2669C"/>
    <w:rsid w:val="00F3004D"/>
    <w:rsid w:val="00F37671"/>
    <w:rsid w:val="00F42A64"/>
    <w:rsid w:val="00F45FB6"/>
    <w:rsid w:val="00F53F10"/>
    <w:rsid w:val="00F55CDF"/>
    <w:rsid w:val="00F700F1"/>
    <w:rsid w:val="00F771F3"/>
    <w:rsid w:val="00F77F93"/>
    <w:rsid w:val="00F850AD"/>
    <w:rsid w:val="00FA0D33"/>
    <w:rsid w:val="00FA1715"/>
    <w:rsid w:val="00FA1EAB"/>
    <w:rsid w:val="00FA74FB"/>
    <w:rsid w:val="00FB1980"/>
    <w:rsid w:val="00FC18D8"/>
    <w:rsid w:val="00FC29E0"/>
    <w:rsid w:val="00FC2E43"/>
    <w:rsid w:val="00FC77CE"/>
    <w:rsid w:val="00FD1A2D"/>
    <w:rsid w:val="00FD695E"/>
    <w:rsid w:val="00FE07BC"/>
    <w:rsid w:val="00FE1868"/>
    <w:rsid w:val="00FE26F8"/>
    <w:rsid w:val="00FE6CA5"/>
    <w:rsid w:val="00FF2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BF"/>
    <w:rPr>
      <w:rFonts w:ascii="Times New Roman" w:eastAsia="Times New Roman" w:hAnsi="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33BF"/>
    <w:pPr>
      <w:ind w:firstLine="720"/>
      <w:jc w:val="both"/>
    </w:pPr>
    <w:rPr>
      <w:color w:val="auto"/>
      <w:sz w:val="26"/>
    </w:rPr>
  </w:style>
  <w:style w:type="character" w:customStyle="1" w:styleId="BodyTextIndentChar">
    <w:name w:val="Body Text Indent Char"/>
    <w:link w:val="BodyTextIndent"/>
    <w:rsid w:val="001333BF"/>
    <w:rPr>
      <w:rFonts w:ascii="Times New Roman" w:eastAsia="Times New Roman" w:hAnsi="Times New Roman" w:cs="Times New Roman"/>
      <w:sz w:val="26"/>
      <w:szCs w:val="28"/>
    </w:rPr>
  </w:style>
  <w:style w:type="paragraph" w:styleId="ListParagraph">
    <w:name w:val="List Paragraph"/>
    <w:basedOn w:val="Normal"/>
    <w:uiPriority w:val="34"/>
    <w:qFormat/>
    <w:rsid w:val="009228B0"/>
    <w:pPr>
      <w:ind w:left="720"/>
      <w:contextualSpacing/>
    </w:pPr>
  </w:style>
  <w:style w:type="character" w:styleId="Hyperlink">
    <w:name w:val="Hyperlink"/>
    <w:uiPriority w:val="99"/>
    <w:unhideWhenUsed/>
    <w:rsid w:val="00E122E1"/>
    <w:rPr>
      <w:color w:val="0000FF"/>
      <w:u w:val="single"/>
    </w:rPr>
  </w:style>
  <w:style w:type="character" w:customStyle="1" w:styleId="StyleArial">
    <w:name w:val="Style Arial"/>
    <w:rsid w:val="00F0516C"/>
    <w:rPr>
      <w:rFonts w:ascii="Arial" w:hAnsi="Arial"/>
      <w:sz w:val="22"/>
    </w:rPr>
  </w:style>
  <w:style w:type="character" w:customStyle="1" w:styleId="apple-converted-space">
    <w:name w:val="apple-converted-space"/>
    <w:rsid w:val="009D7502"/>
  </w:style>
  <w:style w:type="paragraph" w:styleId="Header">
    <w:name w:val="header"/>
    <w:basedOn w:val="Normal"/>
    <w:link w:val="HeaderChar"/>
    <w:uiPriority w:val="99"/>
    <w:unhideWhenUsed/>
    <w:rsid w:val="001A0AED"/>
    <w:pPr>
      <w:tabs>
        <w:tab w:val="center" w:pos="4680"/>
        <w:tab w:val="right" w:pos="9360"/>
      </w:tabs>
    </w:pPr>
  </w:style>
  <w:style w:type="character" w:customStyle="1" w:styleId="HeaderChar">
    <w:name w:val="Header Char"/>
    <w:link w:val="Header"/>
    <w:uiPriority w:val="99"/>
    <w:rsid w:val="001A0AED"/>
    <w:rPr>
      <w:rFonts w:ascii="Times New Roman" w:eastAsia="Times New Roman" w:hAnsi="Times New Roman"/>
      <w:color w:val="000000"/>
      <w:sz w:val="28"/>
      <w:szCs w:val="28"/>
    </w:rPr>
  </w:style>
  <w:style w:type="paragraph" w:styleId="Footer">
    <w:name w:val="footer"/>
    <w:basedOn w:val="Normal"/>
    <w:link w:val="FooterChar"/>
    <w:uiPriority w:val="99"/>
    <w:unhideWhenUsed/>
    <w:rsid w:val="001A0AED"/>
    <w:pPr>
      <w:tabs>
        <w:tab w:val="center" w:pos="4680"/>
        <w:tab w:val="right" w:pos="9360"/>
      </w:tabs>
    </w:pPr>
  </w:style>
  <w:style w:type="character" w:customStyle="1" w:styleId="FooterChar">
    <w:name w:val="Footer Char"/>
    <w:link w:val="Footer"/>
    <w:uiPriority w:val="99"/>
    <w:rsid w:val="001A0AED"/>
    <w:rPr>
      <w:rFonts w:ascii="Times New Roman" w:eastAsia="Times New Roman" w:hAnsi="Times New Roman"/>
      <w:color w:val="000000"/>
      <w:sz w:val="28"/>
      <w:szCs w:val="28"/>
    </w:rPr>
  </w:style>
  <w:style w:type="paragraph" w:styleId="BalloonText">
    <w:name w:val="Balloon Text"/>
    <w:basedOn w:val="Normal"/>
    <w:link w:val="BalloonTextChar"/>
    <w:uiPriority w:val="99"/>
    <w:semiHidden/>
    <w:unhideWhenUsed/>
    <w:rsid w:val="00D55307"/>
    <w:rPr>
      <w:rFonts w:ascii="Tahoma" w:hAnsi="Tahoma" w:cs="Tahoma"/>
      <w:sz w:val="16"/>
      <w:szCs w:val="16"/>
    </w:rPr>
  </w:style>
  <w:style w:type="character" w:customStyle="1" w:styleId="BalloonTextChar">
    <w:name w:val="Balloon Text Char"/>
    <w:link w:val="BalloonText"/>
    <w:uiPriority w:val="99"/>
    <w:semiHidden/>
    <w:rsid w:val="00D55307"/>
    <w:rPr>
      <w:rFonts w:ascii="Tahoma" w:eastAsia="Times New Roman" w:hAnsi="Tahoma" w:cs="Tahoma"/>
      <w:color w:val="000000"/>
      <w:sz w:val="16"/>
      <w:szCs w:val="16"/>
    </w:rPr>
  </w:style>
  <w:style w:type="paragraph" w:styleId="FootnoteText">
    <w:name w:val="footnote text"/>
    <w:basedOn w:val="Normal"/>
    <w:link w:val="FootnoteTextChar"/>
    <w:uiPriority w:val="99"/>
    <w:semiHidden/>
    <w:unhideWhenUsed/>
    <w:rsid w:val="00BE1B7D"/>
    <w:rPr>
      <w:sz w:val="20"/>
      <w:szCs w:val="20"/>
    </w:rPr>
  </w:style>
  <w:style w:type="character" w:customStyle="1" w:styleId="FootnoteTextChar">
    <w:name w:val="Footnote Text Char"/>
    <w:link w:val="FootnoteText"/>
    <w:uiPriority w:val="99"/>
    <w:semiHidden/>
    <w:rsid w:val="00BE1B7D"/>
    <w:rPr>
      <w:rFonts w:ascii="Times New Roman" w:eastAsia="Times New Roman" w:hAnsi="Times New Roman"/>
      <w:color w:val="000000"/>
    </w:rPr>
  </w:style>
  <w:style w:type="character" w:styleId="FootnoteReference">
    <w:name w:val="footnote reference"/>
    <w:uiPriority w:val="99"/>
    <w:semiHidden/>
    <w:unhideWhenUsed/>
    <w:rsid w:val="00BE1B7D"/>
    <w:rPr>
      <w:vertAlign w:val="superscript"/>
    </w:rPr>
  </w:style>
  <w:style w:type="character" w:styleId="CommentReference">
    <w:name w:val="annotation reference"/>
    <w:basedOn w:val="DefaultParagraphFont"/>
    <w:uiPriority w:val="99"/>
    <w:semiHidden/>
    <w:unhideWhenUsed/>
    <w:rsid w:val="0083607B"/>
    <w:rPr>
      <w:sz w:val="16"/>
      <w:szCs w:val="16"/>
    </w:rPr>
  </w:style>
  <w:style w:type="paragraph" w:styleId="CommentText">
    <w:name w:val="annotation text"/>
    <w:basedOn w:val="Normal"/>
    <w:link w:val="CommentTextChar"/>
    <w:uiPriority w:val="99"/>
    <w:semiHidden/>
    <w:unhideWhenUsed/>
    <w:rsid w:val="0083607B"/>
    <w:rPr>
      <w:sz w:val="20"/>
      <w:szCs w:val="20"/>
    </w:rPr>
  </w:style>
  <w:style w:type="character" w:customStyle="1" w:styleId="CommentTextChar">
    <w:name w:val="Comment Text Char"/>
    <w:basedOn w:val="DefaultParagraphFont"/>
    <w:link w:val="CommentText"/>
    <w:uiPriority w:val="99"/>
    <w:semiHidden/>
    <w:rsid w:val="0083607B"/>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83607B"/>
    <w:rPr>
      <w:b/>
      <w:bCs/>
    </w:rPr>
  </w:style>
  <w:style w:type="character" w:customStyle="1" w:styleId="CommentSubjectChar">
    <w:name w:val="Comment Subject Char"/>
    <w:basedOn w:val="CommentTextChar"/>
    <w:link w:val="CommentSubject"/>
    <w:uiPriority w:val="99"/>
    <w:semiHidden/>
    <w:rsid w:val="0083607B"/>
    <w:rPr>
      <w:rFonts w:ascii="Times New Roman" w:eastAsia="Times New Roman" w:hAnsi="Times New Roman"/>
      <w:b/>
      <w:bCs/>
      <w:color w:val="000000"/>
    </w:rPr>
  </w:style>
  <w:style w:type="paragraph" w:styleId="Revision">
    <w:name w:val="Revision"/>
    <w:hidden/>
    <w:uiPriority w:val="99"/>
    <w:semiHidden/>
    <w:rsid w:val="0083607B"/>
    <w:rPr>
      <w:rFonts w:ascii="Times New Roman" w:eastAsia="Times New Roman" w:hAnsi="Times New Roman"/>
      <w:color w:val="000000"/>
      <w:sz w:val="28"/>
      <w:szCs w:val="28"/>
    </w:rPr>
  </w:style>
  <w:style w:type="paragraph" w:styleId="BodyText">
    <w:name w:val="Body Text"/>
    <w:basedOn w:val="Normal"/>
    <w:link w:val="BodyTextChar"/>
    <w:uiPriority w:val="99"/>
    <w:semiHidden/>
    <w:unhideWhenUsed/>
    <w:rsid w:val="00FE6CA5"/>
    <w:pPr>
      <w:spacing w:after="120"/>
    </w:pPr>
  </w:style>
  <w:style w:type="character" w:customStyle="1" w:styleId="BodyTextChar">
    <w:name w:val="Body Text Char"/>
    <w:basedOn w:val="DefaultParagraphFont"/>
    <w:link w:val="BodyText"/>
    <w:uiPriority w:val="99"/>
    <w:semiHidden/>
    <w:rsid w:val="00FE6CA5"/>
    <w:rPr>
      <w:rFonts w:ascii="Times New Roman" w:eastAsia="Times New Roman" w:hAnsi="Times New Roman"/>
      <w:color w:val="000000"/>
      <w:sz w:val="28"/>
      <w:szCs w:val="28"/>
    </w:rPr>
  </w:style>
  <w:style w:type="paragraph" w:styleId="NormalWeb">
    <w:name w:val="Normal (Web)"/>
    <w:basedOn w:val="Normal"/>
    <w:uiPriority w:val="99"/>
    <w:semiHidden/>
    <w:unhideWhenUsed/>
    <w:rsid w:val="000F59B0"/>
    <w:pPr>
      <w:spacing w:before="100" w:beforeAutospacing="1" w:after="100" w:afterAutospacing="1"/>
    </w:pPr>
    <w:rPr>
      <w:color w:val="auto"/>
      <w:sz w:val="24"/>
      <w:szCs w:val="24"/>
    </w:rPr>
  </w:style>
  <w:style w:type="character" w:styleId="Strong">
    <w:name w:val="Strong"/>
    <w:basedOn w:val="DefaultParagraphFont"/>
    <w:qFormat/>
    <w:rsid w:val="00CE7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BF"/>
    <w:rPr>
      <w:rFonts w:ascii="Times New Roman" w:eastAsia="Times New Roman" w:hAnsi="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33BF"/>
    <w:pPr>
      <w:ind w:firstLine="720"/>
      <w:jc w:val="both"/>
    </w:pPr>
    <w:rPr>
      <w:color w:val="auto"/>
      <w:sz w:val="26"/>
    </w:rPr>
  </w:style>
  <w:style w:type="character" w:customStyle="1" w:styleId="BodyTextIndentChar">
    <w:name w:val="Body Text Indent Char"/>
    <w:link w:val="BodyTextIndent"/>
    <w:rsid w:val="001333BF"/>
    <w:rPr>
      <w:rFonts w:ascii="Times New Roman" w:eastAsia="Times New Roman" w:hAnsi="Times New Roman" w:cs="Times New Roman"/>
      <w:sz w:val="26"/>
      <w:szCs w:val="28"/>
    </w:rPr>
  </w:style>
  <w:style w:type="paragraph" w:styleId="ListParagraph">
    <w:name w:val="List Paragraph"/>
    <w:basedOn w:val="Normal"/>
    <w:uiPriority w:val="34"/>
    <w:qFormat/>
    <w:rsid w:val="009228B0"/>
    <w:pPr>
      <w:ind w:left="720"/>
      <w:contextualSpacing/>
    </w:pPr>
  </w:style>
  <w:style w:type="character" w:styleId="Hyperlink">
    <w:name w:val="Hyperlink"/>
    <w:uiPriority w:val="99"/>
    <w:unhideWhenUsed/>
    <w:rsid w:val="00E122E1"/>
    <w:rPr>
      <w:color w:val="0000FF"/>
      <w:u w:val="single"/>
    </w:rPr>
  </w:style>
  <w:style w:type="character" w:customStyle="1" w:styleId="StyleArial">
    <w:name w:val="Style Arial"/>
    <w:rsid w:val="00F0516C"/>
    <w:rPr>
      <w:rFonts w:ascii="Arial" w:hAnsi="Arial"/>
      <w:sz w:val="22"/>
    </w:rPr>
  </w:style>
  <w:style w:type="character" w:customStyle="1" w:styleId="apple-converted-space">
    <w:name w:val="apple-converted-space"/>
    <w:rsid w:val="009D7502"/>
  </w:style>
  <w:style w:type="paragraph" w:styleId="Header">
    <w:name w:val="header"/>
    <w:basedOn w:val="Normal"/>
    <w:link w:val="HeaderChar"/>
    <w:uiPriority w:val="99"/>
    <w:unhideWhenUsed/>
    <w:rsid w:val="001A0AED"/>
    <w:pPr>
      <w:tabs>
        <w:tab w:val="center" w:pos="4680"/>
        <w:tab w:val="right" w:pos="9360"/>
      </w:tabs>
    </w:pPr>
  </w:style>
  <w:style w:type="character" w:customStyle="1" w:styleId="HeaderChar">
    <w:name w:val="Header Char"/>
    <w:link w:val="Header"/>
    <w:uiPriority w:val="99"/>
    <w:rsid w:val="001A0AED"/>
    <w:rPr>
      <w:rFonts w:ascii="Times New Roman" w:eastAsia="Times New Roman" w:hAnsi="Times New Roman"/>
      <w:color w:val="000000"/>
      <w:sz w:val="28"/>
      <w:szCs w:val="28"/>
    </w:rPr>
  </w:style>
  <w:style w:type="paragraph" w:styleId="Footer">
    <w:name w:val="footer"/>
    <w:basedOn w:val="Normal"/>
    <w:link w:val="FooterChar"/>
    <w:uiPriority w:val="99"/>
    <w:unhideWhenUsed/>
    <w:rsid w:val="001A0AED"/>
    <w:pPr>
      <w:tabs>
        <w:tab w:val="center" w:pos="4680"/>
        <w:tab w:val="right" w:pos="9360"/>
      </w:tabs>
    </w:pPr>
  </w:style>
  <w:style w:type="character" w:customStyle="1" w:styleId="FooterChar">
    <w:name w:val="Footer Char"/>
    <w:link w:val="Footer"/>
    <w:uiPriority w:val="99"/>
    <w:rsid w:val="001A0AED"/>
    <w:rPr>
      <w:rFonts w:ascii="Times New Roman" w:eastAsia="Times New Roman" w:hAnsi="Times New Roman"/>
      <w:color w:val="000000"/>
      <w:sz w:val="28"/>
      <w:szCs w:val="28"/>
    </w:rPr>
  </w:style>
  <w:style w:type="paragraph" w:styleId="BalloonText">
    <w:name w:val="Balloon Text"/>
    <w:basedOn w:val="Normal"/>
    <w:link w:val="BalloonTextChar"/>
    <w:uiPriority w:val="99"/>
    <w:semiHidden/>
    <w:unhideWhenUsed/>
    <w:rsid w:val="00D55307"/>
    <w:rPr>
      <w:rFonts w:ascii="Tahoma" w:hAnsi="Tahoma" w:cs="Tahoma"/>
      <w:sz w:val="16"/>
      <w:szCs w:val="16"/>
    </w:rPr>
  </w:style>
  <w:style w:type="character" w:customStyle="1" w:styleId="BalloonTextChar">
    <w:name w:val="Balloon Text Char"/>
    <w:link w:val="BalloonText"/>
    <w:uiPriority w:val="99"/>
    <w:semiHidden/>
    <w:rsid w:val="00D55307"/>
    <w:rPr>
      <w:rFonts w:ascii="Tahoma" w:eastAsia="Times New Roman" w:hAnsi="Tahoma" w:cs="Tahoma"/>
      <w:color w:val="000000"/>
      <w:sz w:val="16"/>
      <w:szCs w:val="16"/>
    </w:rPr>
  </w:style>
  <w:style w:type="paragraph" w:styleId="FootnoteText">
    <w:name w:val="footnote text"/>
    <w:basedOn w:val="Normal"/>
    <w:link w:val="FootnoteTextChar"/>
    <w:uiPriority w:val="99"/>
    <w:semiHidden/>
    <w:unhideWhenUsed/>
    <w:rsid w:val="00BE1B7D"/>
    <w:rPr>
      <w:sz w:val="20"/>
      <w:szCs w:val="20"/>
    </w:rPr>
  </w:style>
  <w:style w:type="character" w:customStyle="1" w:styleId="FootnoteTextChar">
    <w:name w:val="Footnote Text Char"/>
    <w:link w:val="FootnoteText"/>
    <w:uiPriority w:val="99"/>
    <w:semiHidden/>
    <w:rsid w:val="00BE1B7D"/>
    <w:rPr>
      <w:rFonts w:ascii="Times New Roman" w:eastAsia="Times New Roman" w:hAnsi="Times New Roman"/>
      <w:color w:val="000000"/>
    </w:rPr>
  </w:style>
  <w:style w:type="character" w:styleId="FootnoteReference">
    <w:name w:val="footnote reference"/>
    <w:uiPriority w:val="99"/>
    <w:semiHidden/>
    <w:unhideWhenUsed/>
    <w:rsid w:val="00BE1B7D"/>
    <w:rPr>
      <w:vertAlign w:val="superscript"/>
    </w:rPr>
  </w:style>
  <w:style w:type="character" w:styleId="CommentReference">
    <w:name w:val="annotation reference"/>
    <w:basedOn w:val="DefaultParagraphFont"/>
    <w:uiPriority w:val="99"/>
    <w:semiHidden/>
    <w:unhideWhenUsed/>
    <w:rsid w:val="0083607B"/>
    <w:rPr>
      <w:sz w:val="16"/>
      <w:szCs w:val="16"/>
    </w:rPr>
  </w:style>
  <w:style w:type="paragraph" w:styleId="CommentText">
    <w:name w:val="annotation text"/>
    <w:basedOn w:val="Normal"/>
    <w:link w:val="CommentTextChar"/>
    <w:uiPriority w:val="99"/>
    <w:semiHidden/>
    <w:unhideWhenUsed/>
    <w:rsid w:val="0083607B"/>
    <w:rPr>
      <w:sz w:val="20"/>
      <w:szCs w:val="20"/>
    </w:rPr>
  </w:style>
  <w:style w:type="character" w:customStyle="1" w:styleId="CommentTextChar">
    <w:name w:val="Comment Text Char"/>
    <w:basedOn w:val="DefaultParagraphFont"/>
    <w:link w:val="CommentText"/>
    <w:uiPriority w:val="99"/>
    <w:semiHidden/>
    <w:rsid w:val="0083607B"/>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83607B"/>
    <w:rPr>
      <w:b/>
      <w:bCs/>
    </w:rPr>
  </w:style>
  <w:style w:type="character" w:customStyle="1" w:styleId="CommentSubjectChar">
    <w:name w:val="Comment Subject Char"/>
    <w:basedOn w:val="CommentTextChar"/>
    <w:link w:val="CommentSubject"/>
    <w:uiPriority w:val="99"/>
    <w:semiHidden/>
    <w:rsid w:val="0083607B"/>
    <w:rPr>
      <w:rFonts w:ascii="Times New Roman" w:eastAsia="Times New Roman" w:hAnsi="Times New Roman"/>
      <w:b/>
      <w:bCs/>
      <w:color w:val="000000"/>
    </w:rPr>
  </w:style>
  <w:style w:type="paragraph" w:styleId="Revision">
    <w:name w:val="Revision"/>
    <w:hidden/>
    <w:uiPriority w:val="99"/>
    <w:semiHidden/>
    <w:rsid w:val="0083607B"/>
    <w:rPr>
      <w:rFonts w:ascii="Times New Roman" w:eastAsia="Times New Roman" w:hAnsi="Times New Roman"/>
      <w:color w:val="000000"/>
      <w:sz w:val="28"/>
      <w:szCs w:val="28"/>
    </w:rPr>
  </w:style>
  <w:style w:type="paragraph" w:styleId="BodyText">
    <w:name w:val="Body Text"/>
    <w:basedOn w:val="Normal"/>
    <w:link w:val="BodyTextChar"/>
    <w:uiPriority w:val="99"/>
    <w:semiHidden/>
    <w:unhideWhenUsed/>
    <w:rsid w:val="00FE6CA5"/>
    <w:pPr>
      <w:spacing w:after="120"/>
    </w:pPr>
  </w:style>
  <w:style w:type="character" w:customStyle="1" w:styleId="BodyTextChar">
    <w:name w:val="Body Text Char"/>
    <w:basedOn w:val="DefaultParagraphFont"/>
    <w:link w:val="BodyText"/>
    <w:uiPriority w:val="99"/>
    <w:semiHidden/>
    <w:rsid w:val="00FE6CA5"/>
    <w:rPr>
      <w:rFonts w:ascii="Times New Roman" w:eastAsia="Times New Roman" w:hAnsi="Times New Roman"/>
      <w:color w:val="000000"/>
      <w:sz w:val="28"/>
      <w:szCs w:val="28"/>
    </w:rPr>
  </w:style>
  <w:style w:type="paragraph" w:styleId="NormalWeb">
    <w:name w:val="Normal (Web)"/>
    <w:basedOn w:val="Normal"/>
    <w:uiPriority w:val="99"/>
    <w:semiHidden/>
    <w:unhideWhenUsed/>
    <w:rsid w:val="000F59B0"/>
    <w:pPr>
      <w:spacing w:before="100" w:beforeAutospacing="1" w:after="100" w:afterAutospacing="1"/>
    </w:pPr>
    <w:rPr>
      <w:color w:val="auto"/>
      <w:sz w:val="24"/>
      <w:szCs w:val="24"/>
    </w:rPr>
  </w:style>
  <w:style w:type="character" w:styleId="Strong">
    <w:name w:val="Strong"/>
    <w:basedOn w:val="DefaultParagraphFont"/>
    <w:qFormat/>
    <w:rsid w:val="00CE7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van-ban/van-hoa-xa-hoi/thong-tu-18-2021-tt-byt-tieu-chuan-chan-doan-de-xac-dinh-tinh-trang-nghien-ma-tuy-49463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5909E-8F03-49DB-B9A6-359D28DC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Phòng Khoa giáo - Văn xã - UBND tỉnh Hà Tĩnh</vt:lpstr>
    </vt:vector>
  </TitlesOfParts>
  <Company>Grizli777</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Khoa giáo - Văn xã - UBND tỉnh Hà Tĩnh</dc:title>
  <dc:creator>Nhat</dc:creator>
  <cp:lastModifiedBy>VP SO Y TE</cp:lastModifiedBy>
  <cp:revision>2</cp:revision>
  <cp:lastPrinted>2022-07-18T07:49:00Z</cp:lastPrinted>
  <dcterms:created xsi:type="dcterms:W3CDTF">2022-08-09T00:59:00Z</dcterms:created>
  <dcterms:modified xsi:type="dcterms:W3CDTF">2022-08-09T00:59:00Z</dcterms:modified>
</cp:coreProperties>
</file>