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33" w:rsidRPr="000B511B" w:rsidRDefault="00313533" w:rsidP="0031353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B</w:t>
      </w:r>
      <w:r w:rsidR="00E25DFB">
        <w:rPr>
          <w:rStyle w:val="fontstyle01"/>
          <w:rFonts w:ascii="Times New Roman" w:hAnsi="Times New Roman" w:cs="Times New Roman"/>
          <w:sz w:val="28"/>
          <w:szCs w:val="28"/>
        </w:rPr>
        <w:t>à</w:t>
      </w:r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i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phát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thanh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khỉ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lây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truyền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và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cách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phòng</w:t>
      </w:r>
      <w:proofErr w:type="spellEnd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01"/>
          <w:rFonts w:ascii="Times New Roman" w:hAnsi="Times New Roman" w:cs="Times New Roman"/>
          <w:sz w:val="28"/>
          <w:szCs w:val="28"/>
        </w:rPr>
        <w:t>tránh</w:t>
      </w:r>
      <w:proofErr w:type="spellEnd"/>
    </w:p>
    <w:p w:rsidR="00D00AFF" w:rsidRPr="00D00AFF" w:rsidRDefault="00D00AFF" w:rsidP="00313533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00AFF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Thưa</w:t>
      </w:r>
      <w:proofErr w:type="spellEnd"/>
      <w:r w:rsidRPr="00D00AFF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388">
        <w:rPr>
          <w:rStyle w:val="fontstyle21"/>
          <w:rFonts w:ascii="Times New Roman" w:hAnsi="Times New Roman" w:cs="Times New Roman"/>
          <w:b/>
          <w:i/>
          <w:sz w:val="28"/>
          <w:szCs w:val="28"/>
          <w:lang w:val="vi-VN"/>
        </w:rPr>
        <w:t xml:space="preserve">bà con và </w:t>
      </w:r>
      <w:proofErr w:type="spellStart"/>
      <w:r w:rsidRPr="00D00AFF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D00AFF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0AFF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Pr="00D00AFF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!</w:t>
      </w:r>
    </w:p>
    <w:p w:rsidR="006C2258" w:rsidRDefault="00313533" w:rsidP="006C2258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khỉ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do vi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rút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khỉ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gây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ra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biểu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hiện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tương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tự</w:t>
      </w:r>
      <w:proofErr w:type="spellEnd"/>
      <w:r w:rsidRPr="000B5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nên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gọi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khỉ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</w:p>
    <w:p w:rsidR="00313533" w:rsidRPr="000B511B" w:rsidRDefault="00313533" w:rsidP="00313533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có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thể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lây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truyền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từ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mắc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thông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qua: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trực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vết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dịch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cơ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thể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6C2258">
        <w:rPr>
          <w:rStyle w:val="fontstyle21"/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55298">
        <w:rPr>
          <w:rStyle w:val="fontstyle21"/>
          <w:rFonts w:ascii="Times New Roman" w:hAnsi="Times New Roman" w:cs="Times New Roman"/>
          <w:sz w:val="28"/>
          <w:szCs w:val="28"/>
          <w:lang w:val="vi-VN"/>
        </w:rPr>
        <w:t>Qua g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iọt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bắn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nước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bọt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trong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gian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dài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dụng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đồ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dùng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bị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nhiễm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mầm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603CD0">
        <w:rPr>
          <w:rStyle w:val="fontstyle21"/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Quan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hệ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tình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dục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93118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Ngoài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ra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còn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lây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truyền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từ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nhiễm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vết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cắn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hoặc</w:t>
      </w:r>
      <w:proofErr w:type="spellEnd"/>
      <w:r w:rsidR="00824B9C"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vết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xước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ăn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thịt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sống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gian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ủ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từ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ngày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thông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từ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ngày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13533" w:rsidRPr="000B511B" w:rsidRDefault="00313533" w:rsidP="000F55AA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bắt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đầu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biểu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hiện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như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sốt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đau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đầu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dữ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dội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đau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cơ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sưng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hạch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sau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1</w:t>
      </w:r>
      <w:r w:rsidRPr="000B51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ngày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nổi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phát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mẩn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ngứa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bắt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đầu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nổi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mụn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mủ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trên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mặt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sau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đó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lan</w:t>
      </w:r>
      <w:proofErr w:type="spellEnd"/>
      <w:r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sang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bộ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phận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của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cơ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thể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như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lòng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bàn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tay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lòng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bàn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chân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bộ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phận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sinh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dục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Mụn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triển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từ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mụn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nước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thành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mụn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mủ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vỡ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ra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đóng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vảy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để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lại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sẹo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Hầu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hết</w:t>
      </w:r>
      <w:proofErr w:type="spellEnd"/>
      <w:r w:rsidR="00824B9C"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đều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diễn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biến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nhẹ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tự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khỏi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sau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tuần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diễn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biến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nặng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trẻ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em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phụ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nữ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có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thai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suy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giảm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miễn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dịch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13533" w:rsidRPr="000B511B" w:rsidRDefault="00313533" w:rsidP="00313533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Để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phòng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="00824B9C"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khỉ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Bộ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tế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khuyến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cáo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dân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cần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thực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hiện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biện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pháp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sau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</w:p>
    <w:p w:rsidR="00824B9C" w:rsidRPr="000B511B" w:rsidRDefault="00313533" w:rsidP="00824B9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Tránh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gần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gũi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mắc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tránh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trực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="00824B9C"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vết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dịch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cơ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thể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giọt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bắn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dụng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đồ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dùng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bị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nhiễm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mầm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3533" w:rsidRPr="000B511B" w:rsidRDefault="00313533" w:rsidP="001F0459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xuyên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rửa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tay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bằng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phòng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và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dịch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sát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khuẩ</w:t>
      </w:r>
      <w:r w:rsidR="00824B9C" w:rsidRPr="000B511B">
        <w:rPr>
          <w:rStyle w:val="fontstyle21"/>
          <w:rFonts w:ascii="Times New Roman" w:hAnsi="Times New Roman" w:cs="Times New Roman"/>
          <w:sz w:val="28"/>
          <w:szCs w:val="28"/>
        </w:rPr>
        <w:t>n</w:t>
      </w:r>
      <w:proofErr w:type="spellEnd"/>
      <w:r w:rsidR="00824B9C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B9C" w:rsidRPr="000B511B">
        <w:rPr>
          <w:rStyle w:val="fontstyle21"/>
          <w:rFonts w:ascii="Times New Roman" w:hAnsi="Times New Roman" w:cs="Times New Roman"/>
          <w:sz w:val="28"/>
          <w:szCs w:val="28"/>
        </w:rPr>
        <w:t>thông</w:t>
      </w:r>
      <w:proofErr w:type="spellEnd"/>
      <w:r w:rsidR="00824B9C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824B9C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Che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miệng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mũi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ho,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hắt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hơi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13533" w:rsidRPr="000B511B" w:rsidRDefault="00313533" w:rsidP="00313533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quốc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gia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có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lưu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hành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dịch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đậu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mùa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khỉ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cần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tránh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="00824B9C"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có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vú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bị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như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gặm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nhấm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thú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có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túi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linh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B51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(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chết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hoặc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sống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không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nên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ăn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hoặc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tiếp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xúc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với</w:t>
      </w:r>
      <w:proofErr w:type="spellEnd"/>
      <w:r w:rsidR="001F0459">
        <w:rPr>
          <w:rStyle w:val="fontstyle21"/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hoang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dã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không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ăn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thịt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chưa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nấu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chín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kỹ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hoặc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ăn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sản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phẩm</w:t>
      </w:r>
      <w:proofErr w:type="spellEnd"/>
      <w:r w:rsidR="001F0459">
        <w:rPr>
          <w:rStyle w:val="fontstyle21"/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của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vật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bị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nhiễm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13533" w:rsidRPr="000B511B" w:rsidRDefault="00313533" w:rsidP="00313533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nghi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ngờ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mắc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cần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chủ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tự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tránh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quan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hệ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tình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dục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liên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hệ</w:t>
      </w:r>
      <w:proofErr w:type="spellEnd"/>
      <w:r w:rsidRPr="000B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cơ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sở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tế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để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theo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dõi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tư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vấn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kịp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thời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13533" w:rsidRPr="000B511B" w:rsidRDefault="00313533" w:rsidP="0031353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Ngườ</w:t>
      </w:r>
      <w:r w:rsidR="000B511B">
        <w:rPr>
          <w:rStyle w:val="fontstyle21"/>
          <w:rFonts w:ascii="Times New Roman" w:hAnsi="Times New Roman" w:cs="Times New Roman"/>
          <w:sz w:val="28"/>
          <w:szCs w:val="28"/>
        </w:rPr>
        <w:t>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xác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mắc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phải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cách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ly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tế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cho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đến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điều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trị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khỏi</w:t>
      </w:r>
      <w:proofErr w:type="spellEnd"/>
      <w:r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13533" w:rsidRPr="000B511B" w:rsidRDefault="00E97FA8" w:rsidP="00824B9C">
      <w:pPr>
        <w:spacing w:after="12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vi-VN"/>
        </w:rPr>
        <w:t>Ng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ười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dân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cần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chủ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động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thực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hiện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biện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pháp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phòng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  <w:lang w:val="vi-VN"/>
        </w:rPr>
        <w:t xml:space="preserve"> và</w:t>
      </w:r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thường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xuyên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theo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dõi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tình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hình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dịch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bệnh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trên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các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phương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tiện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thông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đại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chúng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để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có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biện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pháp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ứng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phó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kịp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thời</w:t>
      </w:r>
      <w:proofErr w:type="spellEnd"/>
      <w:r w:rsidR="00313533" w:rsidRPr="000B511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13533" w:rsidRPr="000B511B" w:rsidRDefault="00313533" w:rsidP="00313533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Trung</w:t>
      </w:r>
      <w:proofErr w:type="spellEnd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tâm</w:t>
      </w:r>
      <w:proofErr w:type="spellEnd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Kiểm</w:t>
      </w:r>
      <w:proofErr w:type="spellEnd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soát</w:t>
      </w:r>
      <w:proofErr w:type="spellEnd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bệnh</w:t>
      </w:r>
      <w:proofErr w:type="spellEnd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tật</w:t>
      </w:r>
      <w:proofErr w:type="spellEnd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Hà</w:t>
      </w:r>
      <w:proofErr w:type="spellEnd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B511B">
        <w:rPr>
          <w:rFonts w:ascii="Times New Roman" w:hAnsi="Times New Roman" w:cs="Times New Roman"/>
          <w:b/>
          <w:color w:val="000000"/>
          <w:sz w:val="28"/>
          <w:szCs w:val="28"/>
        </w:rPr>
        <w:t>Tĩnh</w:t>
      </w:r>
      <w:proofErr w:type="spellEnd"/>
    </w:p>
    <w:p w:rsidR="00176DFD" w:rsidRPr="000B511B" w:rsidRDefault="009C5C43" w:rsidP="0031353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6DFD" w:rsidRPr="000B511B" w:rsidSect="00313533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2163"/>
    <w:multiLevelType w:val="hybridMultilevel"/>
    <w:tmpl w:val="E9FACC08"/>
    <w:lvl w:ilvl="0" w:tplc="ABD46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33"/>
    <w:rsid w:val="000B511B"/>
    <w:rsid w:val="000F55AA"/>
    <w:rsid w:val="001F0459"/>
    <w:rsid w:val="0021598D"/>
    <w:rsid w:val="00313533"/>
    <w:rsid w:val="00393388"/>
    <w:rsid w:val="00603CD0"/>
    <w:rsid w:val="006B6DB1"/>
    <w:rsid w:val="006C2258"/>
    <w:rsid w:val="0080530B"/>
    <w:rsid w:val="00824B9C"/>
    <w:rsid w:val="0093118C"/>
    <w:rsid w:val="009C5C43"/>
    <w:rsid w:val="009E6F2E"/>
    <w:rsid w:val="00A55298"/>
    <w:rsid w:val="00C46FE5"/>
    <w:rsid w:val="00D00AFF"/>
    <w:rsid w:val="00E25DFB"/>
    <w:rsid w:val="00E93801"/>
    <w:rsid w:val="00E97FA8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6BFC"/>
  <w15:docId w15:val="{4A3EB5FA-B70F-450D-BFCB-AFBA77DA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1353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313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31353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13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2022-08-05T03:38:00Z</cp:lastPrinted>
  <dcterms:created xsi:type="dcterms:W3CDTF">2022-08-03T01:59:00Z</dcterms:created>
  <dcterms:modified xsi:type="dcterms:W3CDTF">2022-08-05T03:38:00Z</dcterms:modified>
</cp:coreProperties>
</file>